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both"/>
        <w:rPr>
          <w:rFonts w:hint="default" w:ascii="Times New Roman" w:hAnsi="Times New Roman" w:eastAsia="仿宋_GB2312" w:cs="Times New Roman"/>
          <w:sz w:val="28"/>
          <w:szCs w:val="28"/>
          <w:lang w:eastAsia="zh-CN"/>
        </w:rPr>
        <w:sectPr>
          <w:pgSz w:w="11907" w:h="16840"/>
          <w:pgMar w:top="720" w:right="720" w:bottom="720" w:left="720" w:header="851" w:footer="992" w:gutter="0"/>
          <w:pgBorders>
            <w:top w:val="none" w:sz="0" w:space="0"/>
            <w:left w:val="none" w:sz="0" w:space="0"/>
            <w:bottom w:val="none" w:sz="0" w:space="0"/>
            <w:right w:val="none" w:sz="0" w:space="0"/>
          </w:pgBorders>
          <w:pgNumType w:start="1"/>
          <w:cols w:space="720" w:num="1"/>
          <w:docGrid w:linePitch="312" w:charSpace="0"/>
        </w:sectPr>
      </w:pP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蜀道投资集团有限责任公司档案科技分公司</w:t>
      </w:r>
    </w:p>
    <w:p>
      <w:pPr>
        <w:jc w:val="center"/>
        <w:rPr>
          <w:rFonts w:hint="default" w:ascii="Times New Roman" w:hAnsi="Times New Roman" w:eastAsia="方正小标宋简体" w:cs="Times New Roman"/>
          <w:b/>
          <w:bCs w:val="0"/>
          <w:sz w:val="44"/>
          <w:szCs w:val="44"/>
          <w:lang w:eastAsia="zh-CN"/>
        </w:rPr>
      </w:pPr>
      <w:r>
        <w:rPr>
          <w:rFonts w:hint="default" w:ascii="Times New Roman" w:hAnsi="Times New Roman" w:eastAsia="方正小标宋简体" w:cs="Times New Roman"/>
          <w:sz w:val="44"/>
          <w:szCs w:val="44"/>
          <w:lang w:val="en-US" w:eastAsia="zh-CN"/>
        </w:rPr>
        <w:t>2024-2027年度常年法律顾问服务</w:t>
      </w:r>
    </w:p>
    <w:p>
      <w:pPr>
        <w:jc w:val="center"/>
        <w:rPr>
          <w:rFonts w:hint="default" w:ascii="Times New Roman" w:hAnsi="Times New Roman" w:cs="Times New Roman"/>
          <w:b/>
          <w:bCs w:val="0"/>
          <w:sz w:val="72"/>
          <w:szCs w:val="72"/>
          <w:lang w:eastAsia="zh-CN"/>
        </w:rPr>
      </w:pPr>
    </w:p>
    <w:p>
      <w:pPr>
        <w:jc w:val="center"/>
        <w:rPr>
          <w:rFonts w:hint="default" w:ascii="Times New Roman" w:hAnsi="Times New Roman" w:cs="Times New Roman"/>
          <w:b/>
          <w:bCs w:val="0"/>
          <w:sz w:val="72"/>
          <w:szCs w:val="72"/>
          <w:lang w:val="en-US" w:eastAsia="zh-CN"/>
        </w:rPr>
      </w:pPr>
    </w:p>
    <w:p>
      <w:pPr>
        <w:jc w:val="center"/>
        <w:rPr>
          <w:rFonts w:hint="eastAsia" w:ascii="仿宋_GB2312" w:hAnsi="仿宋_GB2312" w:eastAsia="仿宋_GB2312" w:cs="仿宋_GB2312"/>
          <w:b/>
          <w:bCs w:val="0"/>
          <w:sz w:val="72"/>
          <w:szCs w:val="72"/>
          <w:lang w:val="en-US" w:eastAsia="zh-CN"/>
        </w:rPr>
      </w:pPr>
      <w:r>
        <w:rPr>
          <w:rFonts w:hint="eastAsia" w:ascii="仿宋_GB2312" w:hAnsi="仿宋_GB2312" w:eastAsia="仿宋_GB2312" w:cs="仿宋_GB2312"/>
          <w:b/>
          <w:bCs w:val="0"/>
          <w:sz w:val="72"/>
          <w:szCs w:val="72"/>
          <w:lang w:val="en-US" w:eastAsia="zh-CN"/>
        </w:rPr>
        <w:t>比</w:t>
      </w:r>
    </w:p>
    <w:p>
      <w:pPr>
        <w:jc w:val="center"/>
        <w:rPr>
          <w:rFonts w:hint="eastAsia" w:ascii="仿宋_GB2312" w:hAnsi="仿宋_GB2312" w:eastAsia="仿宋_GB2312" w:cs="仿宋_GB2312"/>
          <w:b/>
          <w:bCs w:val="0"/>
          <w:sz w:val="72"/>
          <w:szCs w:val="72"/>
          <w:lang w:val="en-US" w:eastAsia="zh-CN"/>
        </w:rPr>
      </w:pPr>
    </w:p>
    <w:p>
      <w:pPr>
        <w:jc w:val="center"/>
        <w:rPr>
          <w:rFonts w:hint="eastAsia" w:ascii="仿宋_GB2312" w:hAnsi="仿宋_GB2312" w:eastAsia="仿宋_GB2312" w:cs="仿宋_GB2312"/>
          <w:b/>
          <w:bCs w:val="0"/>
          <w:sz w:val="72"/>
          <w:szCs w:val="72"/>
          <w:lang w:val="en-US" w:eastAsia="zh-CN"/>
        </w:rPr>
      </w:pPr>
      <w:r>
        <w:rPr>
          <w:rFonts w:hint="eastAsia" w:ascii="仿宋_GB2312" w:hAnsi="仿宋_GB2312" w:eastAsia="仿宋_GB2312" w:cs="仿宋_GB2312"/>
          <w:b/>
          <w:bCs w:val="0"/>
          <w:sz w:val="72"/>
          <w:szCs w:val="72"/>
          <w:lang w:val="en-US" w:eastAsia="zh-CN"/>
        </w:rPr>
        <w:t>选</w:t>
      </w:r>
    </w:p>
    <w:p>
      <w:pPr>
        <w:jc w:val="center"/>
        <w:rPr>
          <w:rFonts w:hint="eastAsia" w:ascii="仿宋_GB2312" w:hAnsi="仿宋_GB2312" w:eastAsia="仿宋_GB2312" w:cs="仿宋_GB2312"/>
          <w:b/>
          <w:bCs w:val="0"/>
          <w:sz w:val="72"/>
          <w:szCs w:val="72"/>
          <w:lang w:val="en-US" w:eastAsia="zh-CN"/>
        </w:rPr>
      </w:pPr>
    </w:p>
    <w:p>
      <w:pPr>
        <w:jc w:val="center"/>
        <w:rPr>
          <w:rFonts w:hint="eastAsia" w:ascii="仿宋_GB2312" w:hAnsi="仿宋_GB2312" w:eastAsia="仿宋_GB2312" w:cs="仿宋_GB2312"/>
          <w:b/>
          <w:bCs w:val="0"/>
          <w:sz w:val="72"/>
          <w:szCs w:val="72"/>
          <w:lang w:val="en-US" w:eastAsia="zh-CN"/>
        </w:rPr>
      </w:pPr>
      <w:r>
        <w:rPr>
          <w:rFonts w:hint="eastAsia" w:ascii="仿宋_GB2312" w:hAnsi="仿宋_GB2312" w:eastAsia="仿宋_GB2312" w:cs="仿宋_GB2312"/>
          <w:b/>
          <w:bCs w:val="0"/>
          <w:sz w:val="72"/>
          <w:szCs w:val="72"/>
          <w:lang w:val="en-US" w:eastAsia="zh-CN"/>
        </w:rPr>
        <w:t>文</w:t>
      </w:r>
    </w:p>
    <w:p>
      <w:pPr>
        <w:jc w:val="center"/>
        <w:rPr>
          <w:rFonts w:hint="eastAsia" w:ascii="仿宋_GB2312" w:hAnsi="仿宋_GB2312" w:eastAsia="仿宋_GB2312" w:cs="仿宋_GB2312"/>
          <w:b/>
          <w:bCs w:val="0"/>
          <w:sz w:val="72"/>
          <w:szCs w:val="72"/>
          <w:lang w:val="en-US" w:eastAsia="zh-CN"/>
        </w:rPr>
      </w:pPr>
    </w:p>
    <w:p>
      <w:pPr>
        <w:jc w:val="center"/>
        <w:rPr>
          <w:rFonts w:hint="eastAsia" w:ascii="仿宋_GB2312" w:hAnsi="仿宋_GB2312" w:eastAsia="仿宋_GB2312" w:cs="仿宋_GB2312"/>
          <w:b/>
          <w:bCs w:val="0"/>
          <w:sz w:val="72"/>
          <w:szCs w:val="72"/>
          <w:lang w:val="en-US" w:eastAsia="zh-CN"/>
        </w:rPr>
      </w:pPr>
      <w:r>
        <w:rPr>
          <w:rFonts w:hint="eastAsia" w:ascii="仿宋_GB2312" w:hAnsi="仿宋_GB2312" w:eastAsia="仿宋_GB2312" w:cs="仿宋_GB2312"/>
          <w:b/>
          <w:bCs w:val="0"/>
          <w:sz w:val="72"/>
          <w:szCs w:val="72"/>
          <w:lang w:val="en-US" w:eastAsia="zh-CN"/>
        </w:rPr>
        <w:t>件</w:t>
      </w:r>
    </w:p>
    <w:p>
      <w:pPr>
        <w:pStyle w:val="8"/>
        <w:rPr>
          <w:rFonts w:hint="default" w:ascii="Times New Roman" w:hAnsi="Times New Roman" w:eastAsia="宋体" w:cs="Times New Roman"/>
          <w:b/>
          <w:bCs w:val="0"/>
          <w:sz w:val="44"/>
          <w:szCs w:val="44"/>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宋体" w:cs="Times New Roman"/>
          <w:b/>
          <w:bCs w:val="0"/>
          <w:sz w:val="36"/>
          <w:szCs w:val="36"/>
          <w:lang w:eastAsia="zh-CN"/>
        </w:rPr>
      </w:pPr>
      <w:r>
        <w:rPr>
          <w:rFonts w:hint="default" w:ascii="Times New Roman" w:hAnsi="Times New Roman" w:cs="Times New Roman"/>
          <w:b/>
          <w:bCs w:val="0"/>
          <w:sz w:val="36"/>
          <w:szCs w:val="36"/>
          <w:lang w:val="en-US" w:eastAsia="zh-CN"/>
        </w:rPr>
        <w:t>比选人</w:t>
      </w:r>
      <w:r>
        <w:rPr>
          <w:rFonts w:hint="default" w:ascii="Times New Roman" w:hAnsi="Times New Roman" w:eastAsia="宋体" w:cs="Times New Roman"/>
          <w:b/>
          <w:bCs w:val="0"/>
          <w:sz w:val="36"/>
          <w:szCs w:val="36"/>
        </w:rPr>
        <w:t>：</w:t>
      </w:r>
      <w:r>
        <w:rPr>
          <w:rFonts w:hint="default" w:ascii="Times New Roman" w:hAnsi="Times New Roman" w:cs="Times New Roman"/>
          <w:b/>
          <w:bCs w:val="0"/>
          <w:sz w:val="36"/>
          <w:szCs w:val="36"/>
          <w:lang w:eastAsia="zh-CN"/>
        </w:rPr>
        <w:t>蜀道投资集团有限责任公司档案科技分公司</w:t>
      </w:r>
      <w:r>
        <w:rPr>
          <w:rFonts w:hint="default" w:ascii="Times New Roman" w:hAnsi="Times New Roman" w:cs="Times New Roman"/>
          <w:b/>
          <w:kern w:val="2"/>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cs="Times New Roman"/>
          <w:lang w:eastAsia="zh-CN"/>
        </w:rPr>
      </w:pPr>
      <w:r>
        <w:rPr>
          <w:rFonts w:hint="default" w:ascii="Times New Roman" w:hAnsi="Times New Roman" w:eastAsia="宋体" w:cs="Times New Roman"/>
          <w:b/>
          <w:bCs w:val="0"/>
          <w:sz w:val="36"/>
          <w:szCs w:val="36"/>
          <w:lang w:val="en-US" w:eastAsia="zh-CN"/>
        </w:rPr>
        <w:t>20</w:t>
      </w:r>
      <w:r>
        <w:rPr>
          <w:rFonts w:hint="default" w:ascii="Times New Roman" w:hAnsi="Times New Roman" w:cs="Times New Roman"/>
          <w:b/>
          <w:bCs w:val="0"/>
          <w:sz w:val="36"/>
          <w:szCs w:val="36"/>
          <w:lang w:val="en-US" w:eastAsia="zh-CN"/>
        </w:rPr>
        <w:t>24</w:t>
      </w:r>
      <w:r>
        <w:rPr>
          <w:rFonts w:hint="default" w:ascii="Times New Roman" w:hAnsi="Times New Roman" w:eastAsia="宋体" w:cs="Times New Roman"/>
          <w:b/>
          <w:bCs w:val="0"/>
          <w:sz w:val="36"/>
          <w:szCs w:val="36"/>
          <w:lang w:val="en-US" w:eastAsia="zh-CN"/>
        </w:rPr>
        <w:t>年</w:t>
      </w:r>
      <w:r>
        <w:rPr>
          <w:rFonts w:hint="eastAsia" w:cs="Times New Roman"/>
          <w:b/>
          <w:bCs w:val="0"/>
          <w:sz w:val="36"/>
          <w:szCs w:val="36"/>
          <w:lang w:val="en-US" w:eastAsia="zh-CN"/>
        </w:rPr>
        <w:t>9</w:t>
      </w:r>
      <w:bookmarkStart w:id="124" w:name="_GoBack"/>
      <w:bookmarkEnd w:id="124"/>
      <w:r>
        <w:rPr>
          <w:rFonts w:hint="default" w:ascii="Times New Roman" w:hAnsi="Times New Roman" w:eastAsia="宋体" w:cs="Times New Roman"/>
          <w:b/>
          <w:bCs w:val="0"/>
          <w:sz w:val="36"/>
          <w:szCs w:val="36"/>
          <w:lang w:val="en-US" w:eastAsia="zh-CN"/>
        </w:rPr>
        <w:t xml:space="preserve">月   </w:t>
      </w:r>
    </w:p>
    <w:p>
      <w:pPr>
        <w:spacing w:before="0" w:beforeLines="0" w:after="0" w:afterLines="0" w:line="480" w:lineRule="auto"/>
        <w:ind w:left="0" w:leftChars="0" w:right="0" w:rightChars="0" w:firstLine="0" w:firstLineChars="0"/>
        <w:jc w:val="center"/>
        <w:rPr>
          <w:rFonts w:hint="default" w:ascii="Times New Roman" w:hAnsi="Times New Roman" w:eastAsia="宋体" w:cs="Times New Roman"/>
          <w:kern w:val="2"/>
          <w:sz w:val="84"/>
          <w:szCs w:val="84"/>
          <w:lang w:val="en-US" w:eastAsia="zh-CN" w:bidi="ar-SA"/>
        </w:rPr>
        <w:sectPr>
          <w:footerReference r:id="rId3" w:type="default"/>
          <w:pgSz w:w="11907" w:h="16840"/>
          <w:pgMar w:top="2098" w:right="1474" w:bottom="1984" w:left="1587" w:header="851" w:footer="992" w:gutter="0"/>
          <w:pgBorders>
            <w:top w:val="none" w:sz="0" w:space="0"/>
            <w:left w:val="none" w:sz="0" w:space="0"/>
            <w:bottom w:val="none" w:sz="0" w:space="0"/>
            <w:right w:val="none" w:sz="0" w:space="0"/>
          </w:pgBorders>
          <w:pgNumType w:fmt="decimal" w:start="1"/>
          <w:cols w:space="720" w:num="1"/>
          <w:docGrid w:linePitch="312" w:charSpace="0"/>
        </w:sectPr>
      </w:pPr>
    </w:p>
    <w:sdt>
      <w:sdtPr>
        <w:rPr>
          <w:rFonts w:hint="default" w:ascii="Times New Roman" w:hAnsi="Times New Roman" w:eastAsia="宋体" w:cs="Times New Roman"/>
          <w:kern w:val="2"/>
          <w:sz w:val="84"/>
          <w:szCs w:val="84"/>
          <w:lang w:val="en-US" w:eastAsia="zh-CN" w:bidi="ar-SA"/>
        </w:rPr>
        <w:id w:val="147467063"/>
        <w15:color w:val="DBDBDB"/>
      </w:sdtPr>
      <w:sdtEndPr>
        <w:rPr>
          <w:rFonts w:hint="default" w:ascii="Times New Roman" w:hAnsi="Times New Roman" w:eastAsia="宋体" w:cs="Times New Roman"/>
          <w:kern w:val="2"/>
          <w:sz w:val="20"/>
          <w:szCs w:val="20"/>
          <w:lang w:val="en-US" w:eastAsia="zh-CN" w:bidi="ar-SA"/>
        </w:rPr>
      </w:sdtEndPr>
      <w:sdtContent>
        <w:sdt>
          <w:sdtPr>
            <w:rPr>
              <w:rFonts w:hint="default" w:ascii="Times New Roman" w:hAnsi="Times New Roman" w:eastAsia="仿宋_GB2312" w:cs="Times New Roman"/>
              <w:kern w:val="2"/>
              <w:sz w:val="84"/>
              <w:szCs w:val="84"/>
              <w:lang w:val="en-US" w:eastAsia="zh-CN" w:bidi="ar-SA"/>
            </w:rPr>
            <w:id w:val="147456816"/>
            <w15:color w:val="DBDBDB"/>
            <w:docPartObj>
              <w:docPartGallery w:val="Table of Contents"/>
              <w:docPartUnique/>
            </w:docPartObj>
          </w:sdtPr>
          <w:sdtEndPr>
            <w:rPr>
              <w:rFonts w:hint="default" w:ascii="Times New Roman" w:hAnsi="Times New Roman" w:eastAsia="仿宋_GB2312" w:cs="Times New Roman"/>
              <w:kern w:val="2"/>
              <w:sz w:val="36"/>
              <w:szCs w:val="36"/>
              <w:lang w:val="en-US" w:eastAsia="zh-CN" w:bidi="ar-SA"/>
            </w:rPr>
          </w:sdtEndPr>
          <w:sdtContent>
            <w:p>
              <w:pPr>
                <w:spacing w:before="0" w:beforeLines="0" w:after="0" w:afterLines="0" w:line="480" w:lineRule="auto"/>
                <w:ind w:left="0" w:leftChars="0" w:right="0" w:rightChars="0" w:firstLine="0" w:firstLineChars="0"/>
                <w:jc w:val="center"/>
                <w:rPr>
                  <w:rFonts w:hint="default" w:ascii="Times New Roman" w:hAnsi="Times New Roman" w:eastAsia="仿宋_GB2312" w:cs="Times New Roman"/>
                  <w:sz w:val="84"/>
                  <w:szCs w:val="84"/>
                </w:rPr>
              </w:pPr>
              <w:r>
                <w:rPr>
                  <w:rFonts w:hint="default" w:ascii="Times New Roman" w:hAnsi="Times New Roman" w:eastAsia="仿宋_GB2312" w:cs="Times New Roman"/>
                  <w:sz w:val="84"/>
                  <w:szCs w:val="84"/>
                </w:rPr>
                <w:t>目</w:t>
              </w:r>
              <w:r>
                <w:rPr>
                  <w:rFonts w:hint="default" w:ascii="Times New Roman" w:hAnsi="Times New Roman" w:eastAsia="仿宋_GB2312" w:cs="Times New Roman"/>
                  <w:sz w:val="84"/>
                  <w:szCs w:val="84"/>
                  <w:lang w:val="en-US" w:eastAsia="zh-CN"/>
                </w:rPr>
                <w:t xml:space="preserve">  </w:t>
              </w:r>
              <w:r>
                <w:rPr>
                  <w:rFonts w:hint="default" w:ascii="Times New Roman" w:hAnsi="Times New Roman" w:eastAsia="仿宋_GB2312" w:cs="Times New Roman"/>
                  <w:sz w:val="84"/>
                  <w:szCs w:val="84"/>
                </w:rPr>
                <w:t>录</w:t>
              </w:r>
            </w:p>
            <w:p>
              <w:pPr>
                <w:pStyle w:val="17"/>
                <w:tabs>
                  <w:tab w:val="right" w:leader="dot" w:pos="8959"/>
                </w:tabs>
                <w:spacing w:line="480" w:lineRule="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fldChar w:fldCharType="begin"/>
              </w:r>
              <w:r>
                <w:rPr>
                  <w:rFonts w:hint="default" w:ascii="Times New Roman" w:hAnsi="Times New Roman" w:eastAsia="仿宋_GB2312" w:cs="Times New Roman"/>
                  <w:sz w:val="36"/>
                  <w:szCs w:val="36"/>
                </w:rPr>
                <w:instrText xml:space="preserve">TOC \o "1-1" \h \u </w:instrText>
              </w:r>
              <w:r>
                <w:rPr>
                  <w:rFonts w:hint="default" w:ascii="Times New Roman" w:hAnsi="Times New Roman" w:eastAsia="仿宋_GB2312" w:cs="Times New Roman"/>
                  <w:sz w:val="36"/>
                  <w:szCs w:val="36"/>
                </w:rPr>
                <w:fldChar w:fldCharType="separate"/>
              </w:r>
              <w:r>
                <w:rPr>
                  <w:rFonts w:hint="default" w:ascii="Times New Roman" w:hAnsi="Times New Roman" w:eastAsia="仿宋_GB2312" w:cs="Times New Roman"/>
                  <w:sz w:val="36"/>
                  <w:szCs w:val="36"/>
                </w:rPr>
                <w:fldChar w:fldCharType="begin"/>
              </w:r>
              <w:r>
                <w:rPr>
                  <w:rFonts w:hint="default" w:ascii="Times New Roman" w:hAnsi="Times New Roman" w:eastAsia="仿宋_GB2312" w:cs="Times New Roman"/>
                  <w:sz w:val="36"/>
                  <w:szCs w:val="36"/>
                </w:rPr>
                <w:instrText xml:space="preserve"> HYPERLINK \l _Toc22105 </w:instrText>
              </w:r>
              <w:r>
                <w:rPr>
                  <w:rFonts w:hint="default" w:ascii="Times New Roman" w:hAnsi="Times New Roman" w:eastAsia="仿宋_GB2312" w:cs="Times New Roman"/>
                  <w:sz w:val="36"/>
                  <w:szCs w:val="36"/>
                </w:rPr>
                <w:fldChar w:fldCharType="separate"/>
              </w:r>
              <w:r>
                <w:rPr>
                  <w:rFonts w:hint="default" w:ascii="Times New Roman" w:hAnsi="Times New Roman" w:eastAsia="仿宋_GB2312" w:cs="Times New Roman"/>
                  <w:bCs/>
                  <w:sz w:val="36"/>
                  <w:szCs w:val="36"/>
                  <w:lang w:val="en-US" w:eastAsia="zh-CN"/>
                </w:rPr>
                <w:t>第一章</w:t>
              </w:r>
              <w:r>
                <w:rPr>
                  <w:rFonts w:hint="default" w:ascii="Times New Roman" w:hAnsi="Times New Roman" w:eastAsia="仿宋_GB2312" w:cs="Times New Roman"/>
                  <w:bCs/>
                  <w:sz w:val="36"/>
                  <w:szCs w:val="36"/>
                </w:rPr>
                <w:t xml:space="preserve"> </w:t>
              </w:r>
              <w:r>
                <w:rPr>
                  <w:rFonts w:hint="default" w:ascii="Times New Roman" w:hAnsi="Times New Roman" w:eastAsia="仿宋_GB2312" w:cs="Times New Roman"/>
                  <w:bCs/>
                  <w:sz w:val="36"/>
                  <w:szCs w:val="36"/>
                  <w:lang w:val="en-US" w:eastAsia="zh-CN"/>
                </w:rPr>
                <w:t>比选公告</w:t>
              </w:r>
              <w:r>
                <w:rPr>
                  <w:rFonts w:hint="default" w:ascii="Times New Roman" w:hAnsi="Times New Roman" w:eastAsia="仿宋_GB2312" w:cs="Times New Roman"/>
                  <w:sz w:val="36"/>
                  <w:szCs w:val="36"/>
                </w:rPr>
                <w:tab/>
              </w:r>
              <w:r>
                <w:rPr>
                  <w:rFonts w:hint="default" w:ascii="Times New Roman" w:hAnsi="Times New Roman" w:eastAsia="仿宋_GB2312" w:cs="Times New Roman"/>
                  <w:sz w:val="36"/>
                  <w:szCs w:val="36"/>
                </w:rPr>
                <w:fldChar w:fldCharType="begin"/>
              </w:r>
              <w:r>
                <w:rPr>
                  <w:rFonts w:hint="default" w:ascii="Times New Roman" w:hAnsi="Times New Roman" w:eastAsia="仿宋_GB2312" w:cs="Times New Roman"/>
                  <w:sz w:val="36"/>
                  <w:szCs w:val="36"/>
                </w:rPr>
                <w:instrText xml:space="preserve"> PAGEREF _Toc22105 \h </w:instrText>
              </w:r>
              <w:r>
                <w:rPr>
                  <w:rFonts w:hint="default" w:ascii="Times New Roman" w:hAnsi="Times New Roman" w:eastAsia="仿宋_GB2312" w:cs="Times New Roman"/>
                  <w:sz w:val="36"/>
                  <w:szCs w:val="36"/>
                </w:rPr>
                <w:fldChar w:fldCharType="separate"/>
              </w:r>
              <w:r>
                <w:rPr>
                  <w:rFonts w:hint="default" w:ascii="Times New Roman" w:hAnsi="Times New Roman" w:eastAsia="仿宋_GB2312" w:cs="Times New Roman"/>
                  <w:sz w:val="36"/>
                  <w:szCs w:val="36"/>
                </w:rPr>
                <w:t>1</w:t>
              </w:r>
              <w:r>
                <w:rPr>
                  <w:rFonts w:hint="default" w:ascii="Times New Roman" w:hAnsi="Times New Roman" w:eastAsia="仿宋_GB2312" w:cs="Times New Roman"/>
                  <w:sz w:val="36"/>
                  <w:szCs w:val="36"/>
                </w:rPr>
                <w:fldChar w:fldCharType="end"/>
              </w:r>
              <w:r>
                <w:rPr>
                  <w:rFonts w:hint="default" w:ascii="Times New Roman" w:hAnsi="Times New Roman" w:eastAsia="仿宋_GB2312" w:cs="Times New Roman"/>
                  <w:sz w:val="36"/>
                  <w:szCs w:val="36"/>
                </w:rPr>
                <w:fldChar w:fldCharType="end"/>
              </w:r>
            </w:p>
            <w:p>
              <w:pPr>
                <w:pStyle w:val="17"/>
                <w:tabs>
                  <w:tab w:val="right" w:leader="dot" w:pos="8959"/>
                </w:tabs>
                <w:spacing w:line="480" w:lineRule="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fldChar w:fldCharType="begin"/>
              </w:r>
              <w:r>
                <w:rPr>
                  <w:rFonts w:hint="default" w:ascii="Times New Roman" w:hAnsi="Times New Roman" w:eastAsia="仿宋_GB2312" w:cs="Times New Roman"/>
                  <w:sz w:val="36"/>
                  <w:szCs w:val="36"/>
                </w:rPr>
                <w:instrText xml:space="preserve"> HYPERLINK \l _Toc24251 </w:instrText>
              </w:r>
              <w:r>
                <w:rPr>
                  <w:rFonts w:hint="default" w:ascii="Times New Roman" w:hAnsi="Times New Roman" w:eastAsia="仿宋_GB2312" w:cs="Times New Roman"/>
                  <w:sz w:val="36"/>
                  <w:szCs w:val="36"/>
                </w:rPr>
                <w:fldChar w:fldCharType="separate"/>
              </w:r>
              <w:r>
                <w:rPr>
                  <w:rFonts w:hint="default" w:ascii="Times New Roman" w:hAnsi="Times New Roman" w:eastAsia="仿宋_GB2312" w:cs="Times New Roman"/>
                  <w:bCs/>
                  <w:sz w:val="36"/>
                  <w:szCs w:val="36"/>
                  <w:lang w:val="en-US" w:eastAsia="zh-CN"/>
                </w:rPr>
                <w:t>第二章 比选申请人须知</w:t>
              </w:r>
              <w:r>
                <w:rPr>
                  <w:rFonts w:hint="default" w:ascii="Times New Roman" w:hAnsi="Times New Roman" w:eastAsia="仿宋_GB2312" w:cs="Times New Roman"/>
                  <w:sz w:val="36"/>
                  <w:szCs w:val="36"/>
                </w:rPr>
                <w:tab/>
              </w:r>
              <w:r>
                <w:rPr>
                  <w:rFonts w:hint="default" w:ascii="Times New Roman" w:hAnsi="Times New Roman" w:eastAsia="仿宋_GB2312" w:cs="Times New Roman"/>
                  <w:sz w:val="36"/>
                  <w:szCs w:val="36"/>
                  <w:lang w:val="en-US" w:eastAsia="zh-CN"/>
                </w:rPr>
                <w:t>4</w:t>
              </w:r>
              <w:r>
                <w:rPr>
                  <w:rFonts w:hint="default" w:ascii="Times New Roman" w:hAnsi="Times New Roman" w:eastAsia="仿宋_GB2312" w:cs="Times New Roman"/>
                  <w:sz w:val="36"/>
                  <w:szCs w:val="36"/>
                </w:rPr>
                <w:fldChar w:fldCharType="end"/>
              </w:r>
            </w:p>
            <w:p>
              <w:pPr>
                <w:pStyle w:val="17"/>
                <w:tabs>
                  <w:tab w:val="right" w:leader="dot" w:pos="8959"/>
                </w:tabs>
                <w:spacing w:line="480" w:lineRule="auto"/>
                <w:rPr>
                  <w:rFonts w:hint="default" w:ascii="Times New Roman" w:hAnsi="Times New Roman" w:eastAsia="仿宋_GB2312" w:cs="Times New Roman"/>
                  <w:sz w:val="36"/>
                  <w:szCs w:val="36"/>
                  <w:lang w:val="en-US" w:eastAsia="zh-CN"/>
                </w:rPr>
              </w:pPr>
              <w:r>
                <w:rPr>
                  <w:rFonts w:hint="default" w:ascii="Times New Roman" w:hAnsi="Times New Roman" w:eastAsia="仿宋_GB2312" w:cs="Times New Roman"/>
                  <w:sz w:val="36"/>
                  <w:szCs w:val="36"/>
                </w:rPr>
                <w:fldChar w:fldCharType="begin"/>
              </w:r>
              <w:r>
                <w:rPr>
                  <w:rFonts w:hint="default" w:ascii="Times New Roman" w:hAnsi="Times New Roman" w:eastAsia="仿宋_GB2312" w:cs="Times New Roman"/>
                  <w:sz w:val="36"/>
                  <w:szCs w:val="36"/>
                </w:rPr>
                <w:instrText xml:space="preserve"> HYPERLINK \l _Toc32566 </w:instrText>
              </w:r>
              <w:r>
                <w:rPr>
                  <w:rFonts w:hint="default" w:ascii="Times New Roman" w:hAnsi="Times New Roman" w:eastAsia="仿宋_GB2312" w:cs="Times New Roman"/>
                  <w:sz w:val="36"/>
                  <w:szCs w:val="36"/>
                </w:rPr>
                <w:fldChar w:fldCharType="separate"/>
              </w:r>
              <w:r>
                <w:rPr>
                  <w:rFonts w:hint="default" w:ascii="Times New Roman" w:hAnsi="Times New Roman" w:eastAsia="仿宋_GB2312" w:cs="Times New Roman"/>
                  <w:bCs w:val="0"/>
                  <w:sz w:val="36"/>
                  <w:szCs w:val="36"/>
                </w:rPr>
                <w:t>第</w:t>
              </w:r>
              <w:r>
                <w:rPr>
                  <w:rFonts w:hint="default" w:ascii="Times New Roman" w:hAnsi="Times New Roman" w:eastAsia="仿宋_GB2312" w:cs="Times New Roman"/>
                  <w:bCs w:val="0"/>
                  <w:sz w:val="36"/>
                  <w:szCs w:val="36"/>
                  <w:lang w:val="en-US" w:eastAsia="zh-CN"/>
                </w:rPr>
                <w:t>三</w:t>
              </w:r>
              <w:r>
                <w:rPr>
                  <w:rFonts w:hint="default" w:ascii="Times New Roman" w:hAnsi="Times New Roman" w:eastAsia="仿宋_GB2312" w:cs="Times New Roman"/>
                  <w:bCs w:val="0"/>
                  <w:sz w:val="36"/>
                  <w:szCs w:val="36"/>
                </w:rPr>
                <w:t>章 评审方法</w:t>
              </w:r>
              <w:r>
                <w:rPr>
                  <w:rFonts w:hint="default" w:ascii="Times New Roman" w:hAnsi="Times New Roman" w:eastAsia="仿宋_GB2312" w:cs="Times New Roman"/>
                  <w:sz w:val="36"/>
                  <w:szCs w:val="36"/>
                </w:rPr>
                <w:tab/>
              </w:r>
              <w:r>
                <w:rPr>
                  <w:rFonts w:hint="default" w:ascii="Times New Roman" w:hAnsi="Times New Roman" w:eastAsia="仿宋_GB2312" w:cs="Times New Roman"/>
                  <w:sz w:val="36"/>
                  <w:szCs w:val="36"/>
                  <w:lang w:val="en-US" w:eastAsia="zh-CN"/>
                </w:rPr>
                <w:t>1</w:t>
              </w:r>
              <w:r>
                <w:rPr>
                  <w:rFonts w:hint="default" w:ascii="Times New Roman" w:hAnsi="Times New Roman" w:eastAsia="仿宋_GB2312" w:cs="Times New Roman"/>
                  <w:sz w:val="36"/>
                  <w:szCs w:val="36"/>
                </w:rPr>
                <w:fldChar w:fldCharType="end"/>
              </w:r>
              <w:r>
                <w:rPr>
                  <w:rFonts w:hint="default" w:ascii="Times New Roman" w:hAnsi="Times New Roman" w:eastAsia="仿宋_GB2312" w:cs="Times New Roman"/>
                  <w:sz w:val="36"/>
                  <w:szCs w:val="36"/>
                  <w:lang w:val="en-US" w:eastAsia="zh-CN"/>
                </w:rPr>
                <w:t>0</w:t>
              </w:r>
            </w:p>
            <w:p>
              <w:pPr>
                <w:pStyle w:val="17"/>
                <w:tabs>
                  <w:tab w:val="right" w:leader="dot" w:pos="8959"/>
                </w:tabs>
                <w:spacing w:line="480" w:lineRule="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fldChar w:fldCharType="begin"/>
              </w:r>
              <w:r>
                <w:rPr>
                  <w:rFonts w:hint="default" w:ascii="Times New Roman" w:hAnsi="Times New Roman" w:eastAsia="仿宋_GB2312" w:cs="Times New Roman"/>
                  <w:sz w:val="36"/>
                  <w:szCs w:val="36"/>
                </w:rPr>
                <w:instrText xml:space="preserve"> HYPERLINK \l _Toc437 </w:instrText>
              </w:r>
              <w:r>
                <w:rPr>
                  <w:rFonts w:hint="default" w:ascii="Times New Roman" w:hAnsi="Times New Roman" w:eastAsia="仿宋_GB2312" w:cs="Times New Roman"/>
                  <w:sz w:val="36"/>
                  <w:szCs w:val="36"/>
                </w:rPr>
                <w:fldChar w:fldCharType="separate"/>
              </w:r>
              <w:r>
                <w:rPr>
                  <w:rFonts w:hint="default" w:ascii="Times New Roman" w:hAnsi="Times New Roman" w:eastAsia="仿宋_GB2312" w:cs="Times New Roman"/>
                  <w:bCs/>
                  <w:sz w:val="36"/>
                  <w:szCs w:val="36"/>
                </w:rPr>
                <w:t>第</w:t>
              </w:r>
              <w:r>
                <w:rPr>
                  <w:rFonts w:hint="default" w:ascii="Times New Roman" w:hAnsi="Times New Roman" w:eastAsia="仿宋_GB2312" w:cs="Times New Roman"/>
                  <w:bCs/>
                  <w:sz w:val="36"/>
                  <w:szCs w:val="36"/>
                  <w:lang w:val="en-US" w:eastAsia="zh-CN"/>
                </w:rPr>
                <w:t>四章</w:t>
              </w:r>
              <w:r>
                <w:rPr>
                  <w:rFonts w:hint="default" w:ascii="Times New Roman" w:hAnsi="Times New Roman" w:eastAsia="仿宋_GB2312" w:cs="Times New Roman"/>
                  <w:bCs/>
                  <w:sz w:val="36"/>
                  <w:szCs w:val="36"/>
                </w:rPr>
                <w:t xml:space="preserve"> </w:t>
              </w:r>
              <w:r>
                <w:rPr>
                  <w:rFonts w:hint="default" w:ascii="Times New Roman" w:hAnsi="Times New Roman" w:eastAsia="仿宋_GB2312" w:cs="Times New Roman"/>
                  <w:bCs/>
                  <w:sz w:val="36"/>
                  <w:szCs w:val="36"/>
                  <w:lang w:val="en-US" w:eastAsia="zh-CN"/>
                </w:rPr>
                <w:t>比选申请文件</w:t>
              </w:r>
              <w:r>
                <w:rPr>
                  <w:rFonts w:hint="default" w:ascii="Times New Roman" w:hAnsi="Times New Roman" w:eastAsia="仿宋_GB2312" w:cs="Times New Roman"/>
                  <w:bCs/>
                  <w:sz w:val="36"/>
                  <w:szCs w:val="36"/>
                </w:rPr>
                <w:t>格式</w:t>
              </w:r>
              <w:r>
                <w:rPr>
                  <w:rFonts w:hint="default" w:ascii="Times New Roman" w:hAnsi="Times New Roman" w:eastAsia="仿宋_GB2312" w:cs="Times New Roman"/>
                  <w:sz w:val="36"/>
                  <w:szCs w:val="36"/>
                </w:rPr>
                <w:tab/>
              </w:r>
              <w:r>
                <w:rPr>
                  <w:rFonts w:hint="default" w:ascii="Times New Roman" w:hAnsi="Times New Roman" w:eastAsia="仿宋_GB2312" w:cs="Times New Roman"/>
                  <w:sz w:val="36"/>
                  <w:szCs w:val="36"/>
                </w:rPr>
                <w:fldChar w:fldCharType="begin"/>
              </w:r>
              <w:r>
                <w:rPr>
                  <w:rFonts w:hint="default" w:ascii="Times New Roman" w:hAnsi="Times New Roman" w:eastAsia="仿宋_GB2312" w:cs="Times New Roman"/>
                  <w:sz w:val="36"/>
                  <w:szCs w:val="36"/>
                </w:rPr>
                <w:instrText xml:space="preserve"> PAGEREF _Toc437 \h </w:instrText>
              </w:r>
              <w:r>
                <w:rPr>
                  <w:rFonts w:hint="default" w:ascii="Times New Roman" w:hAnsi="Times New Roman" w:eastAsia="仿宋_GB2312" w:cs="Times New Roman"/>
                  <w:sz w:val="36"/>
                  <w:szCs w:val="36"/>
                </w:rPr>
                <w:fldChar w:fldCharType="separate"/>
              </w:r>
              <w:r>
                <w:rPr>
                  <w:rFonts w:hint="default" w:ascii="Times New Roman" w:hAnsi="Times New Roman" w:eastAsia="仿宋_GB2312" w:cs="Times New Roman"/>
                  <w:sz w:val="36"/>
                  <w:szCs w:val="36"/>
                </w:rPr>
                <w:t>16</w:t>
              </w:r>
              <w:r>
                <w:rPr>
                  <w:rFonts w:hint="default" w:ascii="Times New Roman" w:hAnsi="Times New Roman" w:eastAsia="仿宋_GB2312" w:cs="Times New Roman"/>
                  <w:sz w:val="36"/>
                  <w:szCs w:val="36"/>
                </w:rPr>
                <w:fldChar w:fldCharType="end"/>
              </w:r>
              <w:r>
                <w:rPr>
                  <w:rFonts w:hint="default" w:ascii="Times New Roman" w:hAnsi="Times New Roman" w:eastAsia="仿宋_GB2312" w:cs="Times New Roman"/>
                  <w:sz w:val="36"/>
                  <w:szCs w:val="36"/>
                </w:rPr>
                <w:fldChar w:fldCharType="end"/>
              </w:r>
            </w:p>
            <w:p>
              <w:pPr>
                <w:pStyle w:val="17"/>
                <w:tabs>
                  <w:tab w:val="right" w:leader="dot" w:pos="8959"/>
                </w:tabs>
                <w:spacing w:line="480" w:lineRule="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fldChar w:fldCharType="begin"/>
              </w:r>
              <w:r>
                <w:rPr>
                  <w:rFonts w:hint="default" w:ascii="Times New Roman" w:hAnsi="Times New Roman" w:eastAsia="仿宋_GB2312" w:cs="Times New Roman"/>
                  <w:sz w:val="36"/>
                  <w:szCs w:val="36"/>
                </w:rPr>
                <w:instrText xml:space="preserve"> HYPERLINK \l _Toc21557 </w:instrText>
              </w:r>
              <w:r>
                <w:rPr>
                  <w:rFonts w:hint="default" w:ascii="Times New Roman" w:hAnsi="Times New Roman" w:eastAsia="仿宋_GB2312" w:cs="Times New Roman"/>
                  <w:sz w:val="36"/>
                  <w:szCs w:val="36"/>
                </w:rPr>
                <w:fldChar w:fldCharType="separate"/>
              </w:r>
              <w:r>
                <w:rPr>
                  <w:rFonts w:hint="default" w:ascii="Times New Roman" w:hAnsi="Times New Roman" w:eastAsia="仿宋_GB2312" w:cs="Times New Roman"/>
                  <w:sz w:val="36"/>
                  <w:szCs w:val="36"/>
                </w:rPr>
                <w:t>第</w:t>
              </w:r>
              <w:r>
                <w:rPr>
                  <w:rFonts w:hint="default" w:ascii="Times New Roman" w:hAnsi="Times New Roman" w:eastAsia="仿宋_GB2312" w:cs="Times New Roman"/>
                  <w:sz w:val="36"/>
                  <w:szCs w:val="36"/>
                  <w:lang w:val="en-US" w:eastAsia="zh-CN"/>
                </w:rPr>
                <w:t xml:space="preserve">五章 </w:t>
              </w:r>
              <w:r>
                <w:rPr>
                  <w:rFonts w:hint="default" w:ascii="Times New Roman" w:hAnsi="Times New Roman" w:eastAsia="仿宋_GB2312" w:cs="Times New Roman"/>
                  <w:sz w:val="36"/>
                  <w:szCs w:val="36"/>
                </w:rPr>
                <w:t>合同协议书格式</w:t>
              </w:r>
              <w:r>
                <w:rPr>
                  <w:rFonts w:hint="default" w:ascii="Times New Roman" w:hAnsi="Times New Roman" w:eastAsia="仿宋_GB2312" w:cs="Times New Roman"/>
                  <w:sz w:val="36"/>
                  <w:szCs w:val="36"/>
                </w:rPr>
                <w:tab/>
              </w:r>
              <w:r>
                <w:rPr>
                  <w:rFonts w:hint="default" w:ascii="Times New Roman" w:hAnsi="Times New Roman" w:eastAsia="仿宋_GB2312" w:cs="Times New Roman"/>
                  <w:sz w:val="36"/>
                  <w:szCs w:val="36"/>
                </w:rPr>
                <w:fldChar w:fldCharType="begin"/>
              </w:r>
              <w:r>
                <w:rPr>
                  <w:rFonts w:hint="default" w:ascii="Times New Roman" w:hAnsi="Times New Roman" w:eastAsia="仿宋_GB2312" w:cs="Times New Roman"/>
                  <w:sz w:val="36"/>
                  <w:szCs w:val="36"/>
                </w:rPr>
                <w:instrText xml:space="preserve"> PAGEREF _Toc21557 \h </w:instrText>
              </w:r>
              <w:r>
                <w:rPr>
                  <w:rFonts w:hint="default" w:ascii="Times New Roman" w:hAnsi="Times New Roman" w:eastAsia="仿宋_GB2312" w:cs="Times New Roman"/>
                  <w:sz w:val="36"/>
                  <w:szCs w:val="36"/>
                </w:rPr>
                <w:fldChar w:fldCharType="separate"/>
              </w:r>
              <w:r>
                <w:rPr>
                  <w:rFonts w:hint="default" w:ascii="Times New Roman" w:hAnsi="Times New Roman" w:eastAsia="仿宋_GB2312" w:cs="Times New Roman"/>
                  <w:sz w:val="36"/>
                  <w:szCs w:val="36"/>
                </w:rPr>
                <w:t>28</w:t>
              </w:r>
              <w:r>
                <w:rPr>
                  <w:rFonts w:hint="default" w:ascii="Times New Roman" w:hAnsi="Times New Roman" w:eastAsia="仿宋_GB2312" w:cs="Times New Roman"/>
                  <w:sz w:val="36"/>
                  <w:szCs w:val="36"/>
                </w:rPr>
                <w:fldChar w:fldCharType="end"/>
              </w:r>
              <w:r>
                <w:rPr>
                  <w:rFonts w:hint="default" w:ascii="Times New Roman" w:hAnsi="Times New Roman" w:eastAsia="仿宋_GB2312" w:cs="Times New Roman"/>
                  <w:sz w:val="36"/>
                  <w:szCs w:val="36"/>
                </w:rPr>
                <w:fldChar w:fldCharType="end"/>
              </w:r>
            </w:p>
            <w:p>
              <w:pPr>
                <w:pStyle w:val="17"/>
                <w:tabs>
                  <w:tab w:val="right" w:leader="dot" w:pos="8959"/>
                </w:tabs>
                <w:spacing w:line="480" w:lineRule="auto"/>
                <w:rPr>
                  <w:rFonts w:hint="default" w:ascii="Times New Roman" w:hAnsi="Times New Roman" w:eastAsia="仿宋_GB2312" w:cs="Times New Roman"/>
                  <w:sz w:val="36"/>
                  <w:szCs w:val="36"/>
                </w:rPr>
              </w:pPr>
            </w:p>
            <w:p>
              <w:pPr>
                <w:spacing w:line="480" w:lineRule="auto"/>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fldChar w:fldCharType="end"/>
              </w:r>
            </w:p>
          </w:sdtContent>
        </w:sdt>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sz w:val="21"/>
            </w:rPr>
          </w:pPr>
        </w:p>
      </w:sdtContent>
    </w:sdt>
    <w:p>
      <w:pPr>
        <w:pStyle w:val="12"/>
        <w:rPr>
          <w:rFonts w:hint="default" w:ascii="Times New Roman" w:hAnsi="Times New Roman" w:cs="Times New Roman"/>
          <w:sz w:val="32"/>
        </w:rPr>
      </w:pPr>
    </w:p>
    <w:p>
      <w:pPr>
        <w:pStyle w:val="12"/>
        <w:rPr>
          <w:rFonts w:hint="default" w:ascii="Times New Roman" w:hAnsi="Times New Roman" w:cs="Times New Roman"/>
          <w:sz w:val="32"/>
        </w:rPr>
      </w:pPr>
    </w:p>
    <w:p>
      <w:pPr>
        <w:pStyle w:val="12"/>
        <w:rPr>
          <w:rFonts w:hint="default" w:ascii="Times New Roman" w:hAnsi="Times New Roman" w:cs="Times New Roman"/>
          <w:sz w:val="32"/>
        </w:rPr>
      </w:pPr>
    </w:p>
    <w:p>
      <w:pPr>
        <w:pStyle w:val="12"/>
        <w:rPr>
          <w:rFonts w:hint="default" w:ascii="Times New Roman" w:hAnsi="Times New Roman" w:cs="Times New Roman"/>
          <w:sz w:val="32"/>
        </w:rPr>
      </w:pPr>
    </w:p>
    <w:p>
      <w:pPr>
        <w:pStyle w:val="9"/>
        <w:spacing w:line="360" w:lineRule="auto"/>
        <w:rPr>
          <w:rFonts w:hint="default" w:ascii="Times New Roman" w:hAnsi="Times New Roman" w:cs="Times New Roman"/>
        </w:rPr>
        <w:sectPr>
          <w:footerReference r:id="rId4" w:type="default"/>
          <w:pgSz w:w="11907" w:h="16840"/>
          <w:pgMar w:top="2098" w:right="1474" w:bottom="1984" w:left="1587"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ind w:right="0" w:rightChars="0" w:firstLine="723" w:firstLineChars="200"/>
        <w:jc w:val="center"/>
        <w:textAlignment w:val="auto"/>
        <w:outlineLvl w:val="0"/>
        <w:rPr>
          <w:rFonts w:hint="default" w:ascii="Times New Roman" w:hAnsi="Times New Roman" w:eastAsia="宋体" w:cs="Times New Roman"/>
          <w:b/>
          <w:bCs/>
          <w:sz w:val="36"/>
          <w:szCs w:val="36"/>
          <w:lang w:val="en-US" w:eastAsia="zh-CN"/>
        </w:rPr>
      </w:pPr>
      <w:bookmarkStart w:id="0" w:name="_Toc19225_WPSOffice_Level1"/>
      <w:bookmarkStart w:id="1" w:name="_Toc22105"/>
      <w:r>
        <w:rPr>
          <w:rFonts w:hint="default" w:ascii="Times New Roman" w:hAnsi="Times New Roman" w:cs="Times New Roman"/>
          <w:b/>
          <w:bCs/>
          <w:sz w:val="36"/>
          <w:szCs w:val="36"/>
          <w:lang w:val="en-US" w:eastAsia="zh-CN"/>
        </w:rPr>
        <w:t>第一章</w:t>
      </w:r>
      <w:r>
        <w:rPr>
          <w:rFonts w:hint="default" w:ascii="Times New Roman" w:hAnsi="Times New Roman" w:eastAsia="宋体" w:cs="Times New Roman"/>
          <w:b/>
          <w:bCs/>
          <w:sz w:val="36"/>
          <w:szCs w:val="36"/>
        </w:rPr>
        <w:t xml:space="preserve">  </w:t>
      </w:r>
      <w:bookmarkEnd w:id="0"/>
      <w:r>
        <w:rPr>
          <w:rFonts w:hint="default" w:ascii="Times New Roman" w:hAnsi="Times New Roman" w:cs="Times New Roman"/>
          <w:b/>
          <w:bCs/>
          <w:sz w:val="36"/>
          <w:szCs w:val="36"/>
          <w:lang w:val="en-US" w:eastAsia="zh-CN"/>
        </w:rPr>
        <w:t>比选公告</w:t>
      </w:r>
      <w:bookmarkEnd w:id="1"/>
    </w:p>
    <w:p>
      <w:pPr>
        <w:snapToGrid w:val="0"/>
        <w:spacing w:line="360" w:lineRule="auto"/>
        <w:ind w:left="-319" w:leftChars="-152" w:right="-464" w:rightChars="-221"/>
        <w:jc w:val="center"/>
        <w:rPr>
          <w:rFonts w:hint="default" w:ascii="Times New Roman" w:hAnsi="Times New Roman" w:cs="Times New Roman"/>
          <w:b/>
          <w:kern w:val="0"/>
          <w:sz w:val="28"/>
          <w:szCs w:val="28"/>
        </w:rPr>
      </w:pPr>
    </w:p>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right="0" w:rightChars="0" w:firstLine="440" w:firstLineChars="200"/>
        <w:textAlignment w:val="auto"/>
        <w:outlineLvl w:val="9"/>
        <w:rPr>
          <w:rFonts w:hint="default" w:ascii="Times New Roman" w:hAnsi="Times New Roman" w:cs="Times New Roman" w:eastAsiaTheme="minorEastAsia"/>
          <w:bCs/>
          <w:sz w:val="22"/>
          <w:szCs w:val="22"/>
          <w:u w:val="single"/>
          <w:lang w:val="en-US" w:eastAsia="zh-CN"/>
        </w:rPr>
      </w:pPr>
      <w:r>
        <w:rPr>
          <w:rFonts w:hint="default" w:ascii="Times New Roman" w:hAnsi="Times New Roman" w:cs="Times New Roman" w:eastAsiaTheme="minorEastAsia"/>
          <w:b w:val="0"/>
          <w:bCs/>
          <w:kern w:val="0"/>
          <w:sz w:val="22"/>
          <w:szCs w:val="22"/>
          <w:lang w:eastAsia="zh-CN"/>
        </w:rPr>
        <w:t>（</w:t>
      </w:r>
      <w:r>
        <w:rPr>
          <w:rFonts w:hint="default" w:ascii="Times New Roman" w:hAnsi="Times New Roman" w:cs="Times New Roman" w:eastAsiaTheme="minorEastAsia"/>
          <w:bCs/>
          <w:sz w:val="22"/>
          <w:szCs w:val="22"/>
          <w:u w:val="single"/>
          <w:lang w:val="en-US" w:eastAsia="zh-CN"/>
        </w:rPr>
        <w:t>各比选申请人名称</w:t>
      </w:r>
      <w:r>
        <w:rPr>
          <w:rFonts w:hint="default" w:ascii="Times New Roman" w:hAnsi="Times New Roman" w:cs="Times New Roman" w:eastAsiaTheme="minorEastAsia"/>
          <w:b w:val="0"/>
          <w:bCs/>
          <w:kern w:val="0"/>
          <w:sz w:val="22"/>
          <w:szCs w:val="22"/>
          <w:lang w:eastAsia="zh-CN"/>
        </w:rPr>
        <w:t>）：</w:t>
      </w:r>
    </w:p>
    <w:p>
      <w:pPr>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蜀道投资集团有限责任公司档案科技分公司（以下简称“公司”“比选人”）为目前省内规模大、综合实力强的全产业链档案服务机构之一，业务涵盖档案、保密、商用密码、信息数据、文化产业等领域。现公司拟选聘一家法律顾问服务机构作为公司2024-2027年度常年法律顾问服务项目（以下简称“本项目”）的合作单位，为公司生产经营活动提供全方面法律服务，维护</w:t>
      </w:r>
      <w:r>
        <w:rPr>
          <w:rFonts w:hint="eastAsia" w:cs="Times New Roman" w:eastAsiaTheme="minorEastAsia"/>
          <w:sz w:val="22"/>
          <w:szCs w:val="22"/>
          <w:lang w:val="en-US" w:eastAsia="zh-CN"/>
        </w:rPr>
        <w:t>企业</w:t>
      </w:r>
      <w:r>
        <w:rPr>
          <w:rFonts w:hint="default" w:ascii="Times New Roman" w:hAnsi="Times New Roman" w:cs="Times New Roman" w:eastAsiaTheme="minorEastAsia"/>
          <w:sz w:val="22"/>
          <w:szCs w:val="22"/>
          <w:lang w:val="en-US" w:eastAsia="zh-CN"/>
        </w:rPr>
        <w:t>合法权益。经公司批准，现对本项目进行公开比选，有意向且符合条件的比选申请人均可参加本次公开比选。</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一、项目概况及范围</w:t>
      </w:r>
    </w:p>
    <w:p>
      <w:pPr>
        <w:keepNext w:val="0"/>
        <w:keepLines w:val="0"/>
        <w:pageBreakBefore w:val="0"/>
        <w:kinsoku/>
        <w:wordWrap/>
        <w:overflowPunct/>
        <w:topLinePunct w:val="0"/>
        <w:autoSpaceDE/>
        <w:autoSpaceDN/>
        <w:bidi w:val="0"/>
        <w:adjustRightInd/>
        <w:snapToGrid/>
        <w:spacing w:line="360" w:lineRule="auto"/>
        <w:ind w:firstLine="440" w:firstLineChars="200"/>
        <w:jc w:val="left"/>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1.项目名称：蜀道投资集团有限责任公司档案科技分公司2024-2027年度常年法律顾问服务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default" w:ascii="Times New Roman" w:hAnsi="Times New Roman" w:cs="Times New Roman" w:eastAsiaTheme="minorEastAsia"/>
          <w:color w:val="000000"/>
          <w:sz w:val="32"/>
          <w:szCs w:val="32"/>
          <w:lang w:val="en-US" w:eastAsia="zh-CN"/>
        </w:rPr>
      </w:pPr>
      <w:r>
        <w:rPr>
          <w:rFonts w:hint="default" w:ascii="Times New Roman" w:hAnsi="Times New Roman" w:cs="Times New Roman" w:eastAsiaTheme="minorEastAsia"/>
          <w:sz w:val="22"/>
          <w:szCs w:val="22"/>
          <w:lang w:val="en-US" w:eastAsia="zh-CN"/>
        </w:rPr>
        <w:t>2.服务对象：蜀道投资集团有限责任公司档案科技分公司</w:t>
      </w:r>
    </w:p>
    <w:p>
      <w:pPr>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3.服务内容：为本公司</w:t>
      </w:r>
      <w:r>
        <w:rPr>
          <w:rFonts w:hint="eastAsia" w:cs="Times New Roman" w:eastAsiaTheme="minorEastAsia"/>
          <w:sz w:val="22"/>
          <w:szCs w:val="22"/>
          <w:lang w:val="en-US" w:eastAsia="zh-CN"/>
        </w:rPr>
        <w:t>开展</w:t>
      </w:r>
      <w:r>
        <w:rPr>
          <w:rFonts w:hint="default" w:ascii="Times New Roman" w:hAnsi="Times New Roman" w:cs="Times New Roman" w:eastAsiaTheme="minorEastAsia"/>
          <w:sz w:val="22"/>
          <w:szCs w:val="22"/>
          <w:lang w:val="en-US" w:eastAsia="zh-CN"/>
        </w:rPr>
        <w:t>常年法律顾问服务工作，除提供日常法律服务外，对公司重大决策、涉法问题、管理行为、合同行为等提供合法合规性法律意见，解答有关法律咨询，包括但不限于：</w:t>
      </w:r>
    </w:p>
    <w:p>
      <w:pPr>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3.1参与日常经营业务的法律风险评估与合法性、可行性论证；</w:t>
      </w:r>
    </w:p>
    <w:p>
      <w:pPr>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3.2协助公司起草、制订、完善相关规章制度；</w:t>
      </w:r>
    </w:p>
    <w:p>
      <w:pPr>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3.3协助公司起草、制订、审查或者修改涉法合同(包括劳动合同和各类业务合同)、章程等法律文书；</w:t>
      </w:r>
    </w:p>
    <w:p>
      <w:pPr>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3.4应公司要求</w:t>
      </w:r>
      <w:r>
        <w:rPr>
          <w:rFonts w:hint="eastAsia" w:cs="Times New Roman" w:eastAsiaTheme="minorEastAsia"/>
          <w:sz w:val="22"/>
          <w:szCs w:val="22"/>
          <w:lang w:val="en-US" w:eastAsia="zh-CN"/>
        </w:rPr>
        <w:t>，</w:t>
      </w:r>
      <w:r>
        <w:rPr>
          <w:rFonts w:hint="default" w:ascii="Times New Roman" w:hAnsi="Times New Roman" w:cs="Times New Roman" w:eastAsiaTheme="minorEastAsia"/>
          <w:sz w:val="22"/>
          <w:szCs w:val="22"/>
          <w:lang w:val="en-US" w:eastAsia="zh-CN"/>
        </w:rPr>
        <w:t>参与磋商、谈判，进行法律分析、论证；受公司委托，签署、送达或者接受法律文件；应公司要求，就公司已经面临或者可能发生的纠纷，进行法律论证，提出解决方案，出具律师函，发表律师意见，或者参与非诉讼谈判、协调、调解等；</w:t>
      </w:r>
    </w:p>
    <w:p>
      <w:pPr>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3.5接受电话、邮件或现场法律咨询；</w:t>
      </w:r>
    </w:p>
    <w:p>
      <w:pPr>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3.6对公司涉诉、涉案事宜，提供必要的法律咨询；</w:t>
      </w:r>
    </w:p>
    <w:p>
      <w:pPr>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3.7根据公司需要进行法律培训，讲授法律实务知识；</w:t>
      </w:r>
    </w:p>
    <w:p>
      <w:pPr>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3.8协助公司开展合规管理工作，协助建立健全合规管理制度，进行合规风险识别预警，就合规风险应对处置措施进行论证、提供咨询，开展合规审查等；</w:t>
      </w:r>
    </w:p>
    <w:p>
      <w:pPr>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3.9办理其他法律服务：</w:t>
      </w:r>
    </w:p>
    <w:p>
      <w:pPr>
        <w:keepNext w:val="0"/>
        <w:keepLines w:val="0"/>
        <w:pageBreakBefore w:val="0"/>
        <w:kinsoku/>
        <w:wordWrap/>
        <w:overflowPunct/>
        <w:topLinePunct w:val="0"/>
        <w:autoSpaceDE/>
        <w:autoSpaceDN/>
        <w:bidi w:val="0"/>
        <w:adjustRightInd/>
        <w:snapToGrid/>
        <w:spacing w:line="360" w:lineRule="auto"/>
        <w:ind w:firstLine="440"/>
        <w:jc w:val="left"/>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依情况需提供专项法律服务时，可重新签订委托代理合同，并另行支付律师代理费；律师代理费由双方协商优惠收取。</w:t>
      </w:r>
    </w:p>
    <w:p>
      <w:pPr>
        <w:keepNext w:val="0"/>
        <w:keepLines w:val="0"/>
        <w:numPr>
          <w:ilvl w:val="0"/>
          <w:numId w:val="0"/>
        </w:numPr>
        <w:spacing w:beforeLines="0" w:afterLines="0" w:line="360" w:lineRule="auto"/>
        <w:ind w:firstLine="440" w:firstLineChars="200"/>
        <w:outlineLvl w:val="9"/>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4.服务期限：自合同签订之日起算，总服务期限为三年（36个月），服务合同按年度签订（12个月）。合同期满一年，比选人对服务情况进行考核（内容包括但不限于法律咨询的专业性、法律服务的及时性、法律风险防控的有效性等），根据履约情况，可续签次年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jc w:val="left"/>
        <w:textAlignment w:val="auto"/>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5.质量要求：符合国家、地方法律、法规政策及内部管理办法的</w:t>
      </w:r>
      <w:r>
        <w:rPr>
          <w:rFonts w:hint="eastAsia" w:cs="Times New Roman" w:eastAsiaTheme="minorEastAsia"/>
          <w:sz w:val="22"/>
          <w:szCs w:val="22"/>
          <w:lang w:val="en-US" w:eastAsia="zh-CN"/>
        </w:rPr>
        <w:t>规定</w:t>
      </w:r>
      <w:r>
        <w:rPr>
          <w:rFonts w:hint="default" w:ascii="Times New Roman" w:hAnsi="Times New Roman" w:cs="Times New Roman" w:eastAsiaTheme="minorEastAsia"/>
          <w:sz w:val="22"/>
          <w:szCs w:val="22"/>
          <w:lang w:val="en-US" w:eastAsia="zh-CN"/>
        </w:rPr>
        <w:t>要求。</w:t>
      </w:r>
    </w:p>
    <w:p>
      <w:pPr>
        <w:keepNext w:val="0"/>
        <w:keepLines w:val="0"/>
        <w:pageBreakBefore w:val="0"/>
        <w:widowControl/>
        <w:numPr>
          <w:ilvl w:val="-1"/>
          <w:numId w:val="0"/>
        </w:numPr>
        <w:kinsoku/>
        <w:wordWrap/>
        <w:overflowPunct/>
        <w:topLinePunct w:val="0"/>
        <w:autoSpaceDE/>
        <w:autoSpaceDN/>
        <w:bidi w:val="0"/>
        <w:adjustRightInd/>
        <w:snapToGrid/>
        <w:spacing w:beforeLines="-2147483648" w:afterLines="-2147483648" w:line="360" w:lineRule="auto"/>
        <w:ind w:firstLine="440" w:firstLineChars="0"/>
        <w:jc w:val="left"/>
        <w:textAlignment w:val="auto"/>
        <w:outlineLvl w:val="9"/>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b w:val="0"/>
          <w:bCs w:val="0"/>
          <w:sz w:val="22"/>
          <w:szCs w:val="22"/>
          <w:lang w:val="en-US" w:eastAsia="zh-CN"/>
        </w:rPr>
        <w:t>二</w:t>
      </w:r>
      <w:r>
        <w:rPr>
          <w:rFonts w:hint="default" w:ascii="Times New Roman" w:hAnsi="Times New Roman" w:cs="Times New Roman" w:eastAsiaTheme="minorEastAsia"/>
          <w:sz w:val="22"/>
          <w:szCs w:val="22"/>
          <w:lang w:val="en-US" w:eastAsia="zh-CN"/>
        </w:rPr>
        <w:t>、比选申请人的资格要求</w:t>
      </w:r>
    </w:p>
    <w:p>
      <w:pPr>
        <w:widowControl/>
        <w:snapToGrid/>
        <w:spacing w:line="360" w:lineRule="auto"/>
        <w:ind w:firstLine="440" w:firstLineChars="0"/>
        <w:contextualSpacing w:val="0"/>
        <w:jc w:val="left"/>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1.在中华人民共和国境内依法设立、登记注册的单位，具有有效的律师事务所执业许可证、基本账户开户许可证或基本存款账户信息(基本账户开户行出具)</w:t>
      </w:r>
      <w:r>
        <w:rPr>
          <w:rFonts w:hint="eastAsia" w:cs="Times New Roman" w:eastAsiaTheme="minorEastAsia"/>
          <w:kern w:val="2"/>
          <w:sz w:val="22"/>
          <w:szCs w:val="22"/>
          <w:lang w:val="en-US" w:eastAsia="zh-CN" w:bidi="ar-SA"/>
        </w:rPr>
        <w:t>。</w:t>
      </w:r>
    </w:p>
    <w:p>
      <w:pPr>
        <w:widowControl/>
        <w:snapToGrid/>
        <w:spacing w:line="360" w:lineRule="auto"/>
        <w:ind w:firstLine="440" w:firstLineChars="0"/>
        <w:contextualSpacing w:val="0"/>
        <w:jc w:val="left"/>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2.2019年1月1日至今（以合同签订时间为准），至少承担过</w:t>
      </w:r>
      <w:r>
        <w:rPr>
          <w:rFonts w:hint="eastAsia" w:cs="Times New Roman" w:eastAsiaTheme="minorEastAsia"/>
          <w:kern w:val="2"/>
          <w:sz w:val="22"/>
          <w:szCs w:val="22"/>
          <w:lang w:val="en-US" w:eastAsia="zh-CN" w:bidi="ar-SA"/>
        </w:rPr>
        <w:t>2个建筑工程</w:t>
      </w:r>
      <w:r>
        <w:rPr>
          <w:rFonts w:hint="default" w:ascii="Times New Roman" w:hAnsi="Times New Roman" w:cs="Times New Roman" w:eastAsiaTheme="minorEastAsia"/>
          <w:kern w:val="2"/>
          <w:sz w:val="22"/>
          <w:szCs w:val="22"/>
          <w:lang w:val="en-US" w:eastAsia="zh-CN" w:bidi="ar-SA"/>
        </w:rPr>
        <w:t>类或高速公路建设类或高速公路营运类或档案信息相关类项目的常年法律顾问服务项目。</w:t>
      </w:r>
    </w:p>
    <w:p>
      <w:pPr>
        <w:widowControl/>
        <w:snapToGrid/>
        <w:spacing w:line="360" w:lineRule="auto"/>
        <w:ind w:firstLine="440" w:firstLineChars="0"/>
        <w:contextualSpacing w:val="0"/>
        <w:jc w:val="left"/>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3.人员要求：比选申请人应委派至少3名业务能力强的律师组成服务团队，长期担任比选人的法律顾问。其中：</w:t>
      </w:r>
    </w:p>
    <w:p>
      <w:pPr>
        <w:widowControl/>
        <w:snapToGrid/>
        <w:spacing w:line="360" w:lineRule="auto"/>
        <w:ind w:firstLine="440" w:firstLineChars="0"/>
        <w:contextualSpacing w:val="0"/>
        <w:jc w:val="left"/>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3.1主办律师应有5年及以上的执业经验（以执业证载明的执业年限为准），同时应当满足以下条件：①2019年1月1日至今（以合同签订时间为准）具有3个及以上国有企业常年法律顾问服务业绩（其中至少包含1个建筑工程类或高速公路建设类或高速公路营运类或档案信息相关类法律顾问业绩），须提供合同（复印件）等证明材料；②承办过1个及以上建设工程类纠纷案件，须提供合同或诉讼案件判决书或调解书或仲裁书等证明材料。</w:t>
      </w:r>
    </w:p>
    <w:p>
      <w:pPr>
        <w:widowControl/>
        <w:snapToGrid/>
        <w:spacing w:line="360" w:lineRule="auto"/>
        <w:ind w:firstLine="440" w:firstLineChars="0"/>
        <w:contextualSpacing w:val="0"/>
        <w:jc w:val="left"/>
        <w:rPr>
          <w:rFonts w:hint="default" w:ascii="Times New Roman" w:hAnsi="Times New Roman" w:cs="Times New Roman" w:eastAsiaTheme="minorEastAsia"/>
          <w:kern w:val="2"/>
          <w:sz w:val="22"/>
          <w:szCs w:val="22"/>
        </w:rPr>
      </w:pPr>
      <w:r>
        <w:rPr>
          <w:rFonts w:hint="default" w:ascii="Times New Roman" w:hAnsi="Times New Roman" w:cs="Times New Roman" w:eastAsiaTheme="minorEastAsia"/>
          <w:kern w:val="2"/>
          <w:sz w:val="22"/>
          <w:szCs w:val="22"/>
          <w:lang w:val="en-US" w:eastAsia="zh-CN" w:bidi="ar-SA"/>
        </w:rPr>
        <w:t>3.2团队内其他律师应有3年及以上的执业经验（以执业证载明的执业年限为准）。</w:t>
      </w:r>
      <w:r>
        <w:rPr>
          <w:rFonts w:hint="default" w:ascii="Times New Roman" w:hAnsi="Times New Roman" w:cs="Times New Roman" w:eastAsiaTheme="minorEastAsia"/>
          <w:kern w:val="2"/>
          <w:sz w:val="22"/>
          <w:szCs w:val="22"/>
        </w:rPr>
        <w:t>      </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442" w:firstLineChars="0"/>
        <w:jc w:val="left"/>
        <w:textAlignment w:val="auto"/>
        <w:outlineLvl w:val="9"/>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4.信誉：以比选人核查的投标截止日比选申请人信息内容为准</w:t>
      </w:r>
      <w:r>
        <w:rPr>
          <w:rFonts w:hint="eastAsia" w:cs="Times New Roman" w:eastAsiaTheme="minorEastAsia"/>
          <w:kern w:val="2"/>
          <w:sz w:val="22"/>
          <w:szCs w:val="2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442" w:firstLineChars="0"/>
        <w:jc w:val="left"/>
        <w:textAlignment w:val="auto"/>
        <w:outlineLvl w:val="9"/>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 xml:space="preserve">4.1失信被执行人：信用中国官网(www.creditchina.gov.cn)； </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442" w:firstLineChars="0"/>
        <w:jc w:val="left"/>
        <w:textAlignment w:val="auto"/>
        <w:outlineLvl w:val="9"/>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 xml:space="preserve">4.2企业经营异常名录：信用中国官网(www.creditchina.gov.cn)； </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442" w:firstLineChars="0"/>
        <w:jc w:val="left"/>
        <w:textAlignment w:val="auto"/>
        <w:outlineLvl w:val="9"/>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 xml:space="preserve">4.3税收违法黑名单：信用中国官网(www.creditchina.gov.cn)； </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442" w:firstLineChars="0"/>
        <w:jc w:val="left"/>
        <w:textAlignment w:val="auto"/>
        <w:outlineLvl w:val="9"/>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 xml:space="preserve">4.4在2021年1月1日至本项目投标截止日期间，比选申请人(单位)、负责人、项目负责人被人民法院生效判决或裁定认定为行贿犯罪的(包括行贿罪、单位行贿罪、对单位行贿罪、介绍贿赂罪等)，不得参加比选。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42" w:firstLineChars="0"/>
        <w:jc w:val="left"/>
        <w:textAlignment w:val="auto"/>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5.本项目不接受联合体参与。</w:t>
      </w:r>
    </w:p>
    <w:p>
      <w:pPr>
        <w:keepNext w:val="0"/>
        <w:keepLines w:val="0"/>
        <w:pageBreakBefore w:val="0"/>
        <w:widowControl/>
        <w:numPr>
          <w:ilvl w:val="-1"/>
          <w:numId w:val="0"/>
        </w:numPr>
        <w:kinsoku/>
        <w:wordWrap/>
        <w:overflowPunct/>
        <w:topLinePunct w:val="0"/>
        <w:autoSpaceDE/>
        <w:autoSpaceDN/>
        <w:bidi w:val="0"/>
        <w:adjustRightInd/>
        <w:snapToGrid/>
        <w:spacing w:beforeLines="-2147483648" w:afterLines="-2147483648" w:line="360" w:lineRule="auto"/>
        <w:ind w:firstLine="440" w:firstLineChars="0"/>
        <w:jc w:val="left"/>
        <w:textAlignment w:val="auto"/>
        <w:outlineLvl w:val="9"/>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三、评审办法</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right="0" w:rightChars="0" w:firstLine="440" w:firstLineChars="200"/>
        <w:jc w:val="both"/>
        <w:textAlignment w:val="auto"/>
        <w:outlineLvl w:val="9"/>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本次比选采用资格后审，综合评分法。</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right="0" w:rightChars="0" w:firstLine="440" w:firstLineChars="200"/>
        <w:jc w:val="both"/>
        <w:textAlignment w:val="auto"/>
        <w:outlineLvl w:val="9"/>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四、比选文件的获取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right="0" w:rightChars="0" w:firstLine="440" w:firstLineChars="200"/>
        <w:jc w:val="both"/>
        <w:textAlignment w:val="auto"/>
        <w:outlineLvl w:val="9"/>
        <w:rPr>
          <w:rFonts w:hint="default" w:ascii="Times New Roman" w:hAnsi="Times New Roman" w:cs="Times New Roman" w:eastAsiaTheme="minorEastAsia"/>
          <w:sz w:val="22"/>
          <w:szCs w:val="22"/>
          <w:u w:val="none"/>
          <w:lang w:val="en-US" w:eastAsia="zh-CN"/>
        </w:rPr>
      </w:pPr>
      <w:r>
        <w:rPr>
          <w:rFonts w:hint="default" w:ascii="Times New Roman" w:hAnsi="Times New Roman" w:cs="Times New Roman" w:eastAsiaTheme="minorEastAsia"/>
          <w:sz w:val="22"/>
          <w:szCs w:val="22"/>
          <w:lang w:val="en-US" w:eastAsia="zh-CN"/>
        </w:rPr>
        <w:t>凡有意参加比选者，请于2024年</w:t>
      </w:r>
      <w:r>
        <w:rPr>
          <w:rFonts w:hint="eastAsia" w:cs="Times New Roman" w:eastAsiaTheme="minorEastAsia"/>
          <w:sz w:val="22"/>
          <w:szCs w:val="22"/>
          <w:lang w:val="en-US" w:eastAsia="zh-CN"/>
        </w:rPr>
        <w:t>9</w:t>
      </w:r>
      <w:r>
        <w:rPr>
          <w:rFonts w:hint="default" w:ascii="Times New Roman" w:hAnsi="Times New Roman" w:cs="Times New Roman" w:eastAsiaTheme="minorEastAsia"/>
          <w:sz w:val="22"/>
          <w:szCs w:val="22"/>
          <w:lang w:val="en-US" w:eastAsia="zh-CN"/>
        </w:rPr>
        <w:t>月</w:t>
      </w:r>
      <w:r>
        <w:rPr>
          <w:rFonts w:hint="eastAsia" w:cs="Times New Roman" w:eastAsiaTheme="minorEastAsia"/>
          <w:sz w:val="22"/>
          <w:szCs w:val="22"/>
          <w:lang w:val="en-US" w:eastAsia="zh-CN"/>
        </w:rPr>
        <w:t>18</w:t>
      </w:r>
      <w:r>
        <w:rPr>
          <w:rFonts w:hint="default" w:ascii="Times New Roman" w:hAnsi="Times New Roman" w:cs="Times New Roman" w:eastAsiaTheme="minorEastAsia"/>
          <w:sz w:val="22"/>
          <w:szCs w:val="22"/>
          <w:lang w:val="en-US" w:eastAsia="zh-CN"/>
        </w:rPr>
        <w:t xml:space="preserve">日起，在蜀道投资集团有限责任公司档案科技分公司官网（https：//www.shudaoda.com/）免费匿名下载比选文件。 </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left="0" w:leftChars="0" w:right="0" w:rightChars="0" w:firstLine="440" w:firstLineChars="200"/>
        <w:jc w:val="both"/>
        <w:textAlignment w:val="auto"/>
        <w:outlineLvl w:val="9"/>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五、比选申请文件的递交及相关事宜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right="0" w:rightChars="0" w:firstLine="440" w:firstLineChars="200"/>
        <w:jc w:val="both"/>
        <w:textAlignment w:val="auto"/>
        <w:outlineLvl w:val="9"/>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1.比选申请文件的递交</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right="0" w:rightChars="0" w:firstLine="440" w:firstLineChars="200"/>
        <w:jc w:val="both"/>
        <w:textAlignment w:val="auto"/>
        <w:outlineLvl w:val="9"/>
        <w:rPr>
          <w:rFonts w:hint="default" w:ascii="Times New Roman" w:hAnsi="Times New Roman" w:cs="Times New Roman" w:eastAsiaTheme="minorEastAsia"/>
          <w:sz w:val="22"/>
          <w:szCs w:val="22"/>
          <w:u w:val="none"/>
        </w:rPr>
      </w:pPr>
      <w:r>
        <w:rPr>
          <w:rFonts w:hint="default" w:ascii="Times New Roman" w:hAnsi="Times New Roman" w:cs="Times New Roman" w:eastAsiaTheme="minorEastAsia"/>
          <w:sz w:val="22"/>
          <w:szCs w:val="22"/>
          <w:lang w:val="en-US" w:eastAsia="zh-CN"/>
        </w:rPr>
        <w:t>比选申请文件的递交截止时间为：2024年</w:t>
      </w:r>
      <w:r>
        <w:rPr>
          <w:rFonts w:hint="default" w:ascii="Times New Roman" w:hAnsi="Times New Roman" w:cs="Times New Roman" w:eastAsiaTheme="minorEastAsia"/>
          <w:sz w:val="22"/>
          <w:szCs w:val="22"/>
          <w:highlight w:val="none"/>
          <w:u w:val="single"/>
          <w:lang w:val="en-US" w:eastAsia="zh-CN"/>
        </w:rPr>
        <w:t xml:space="preserve">  </w:t>
      </w:r>
      <w:r>
        <w:rPr>
          <w:rFonts w:hint="eastAsia" w:cs="Times New Roman" w:eastAsiaTheme="minorEastAsia"/>
          <w:sz w:val="22"/>
          <w:szCs w:val="22"/>
          <w:highlight w:val="none"/>
          <w:u w:val="single"/>
          <w:lang w:val="en-US" w:eastAsia="zh-CN"/>
        </w:rPr>
        <w:t>9</w:t>
      </w:r>
      <w:r>
        <w:rPr>
          <w:rFonts w:hint="default" w:ascii="Times New Roman" w:hAnsi="Times New Roman" w:cs="Times New Roman" w:eastAsiaTheme="minorEastAsia"/>
          <w:sz w:val="22"/>
          <w:szCs w:val="22"/>
          <w:highlight w:val="none"/>
          <w:u w:val="single"/>
          <w:lang w:val="en-US" w:eastAsia="zh-CN"/>
        </w:rPr>
        <w:t xml:space="preserve"> </w:t>
      </w:r>
      <w:r>
        <w:rPr>
          <w:rFonts w:hint="default" w:ascii="Times New Roman" w:hAnsi="Times New Roman" w:cs="Times New Roman" w:eastAsiaTheme="minorEastAsia"/>
          <w:sz w:val="22"/>
          <w:szCs w:val="22"/>
          <w:highlight w:val="none"/>
          <w:u w:val="none"/>
          <w:lang w:val="en-US" w:eastAsia="zh-CN"/>
        </w:rPr>
        <w:t>月</w:t>
      </w:r>
      <w:r>
        <w:rPr>
          <w:rFonts w:hint="default" w:ascii="Times New Roman" w:hAnsi="Times New Roman" w:cs="Times New Roman" w:eastAsiaTheme="minorEastAsia"/>
          <w:sz w:val="22"/>
          <w:szCs w:val="22"/>
          <w:highlight w:val="none"/>
          <w:u w:val="single"/>
          <w:lang w:val="en-US" w:eastAsia="zh-CN"/>
        </w:rPr>
        <w:t xml:space="preserve"> </w:t>
      </w:r>
      <w:r>
        <w:rPr>
          <w:rFonts w:hint="eastAsia" w:cs="Times New Roman" w:eastAsiaTheme="minorEastAsia"/>
          <w:sz w:val="22"/>
          <w:szCs w:val="22"/>
          <w:highlight w:val="none"/>
          <w:u w:val="single"/>
          <w:lang w:val="en-US" w:eastAsia="zh-CN"/>
        </w:rPr>
        <w:t>24</w:t>
      </w:r>
      <w:r>
        <w:rPr>
          <w:rFonts w:hint="default" w:ascii="Times New Roman" w:hAnsi="Times New Roman" w:cs="Times New Roman" w:eastAsiaTheme="minorEastAsia"/>
          <w:sz w:val="22"/>
          <w:szCs w:val="22"/>
          <w:highlight w:val="none"/>
          <w:u w:val="single"/>
          <w:lang w:val="en-US" w:eastAsia="zh-CN"/>
        </w:rPr>
        <w:t xml:space="preserve"> </w:t>
      </w:r>
      <w:r>
        <w:rPr>
          <w:rFonts w:hint="default" w:ascii="Times New Roman" w:hAnsi="Times New Roman" w:cs="Times New Roman" w:eastAsiaTheme="minorEastAsia"/>
          <w:sz w:val="22"/>
          <w:szCs w:val="22"/>
          <w:highlight w:val="none"/>
          <w:u w:val="none"/>
          <w:lang w:val="en-US" w:eastAsia="zh-CN"/>
        </w:rPr>
        <w:t>上</w:t>
      </w:r>
      <w:r>
        <w:rPr>
          <w:rFonts w:hint="default" w:ascii="Times New Roman" w:hAnsi="Times New Roman" w:cs="Times New Roman" w:eastAsiaTheme="minorEastAsia"/>
          <w:sz w:val="22"/>
          <w:szCs w:val="22"/>
          <w:u w:val="none"/>
          <w:lang w:val="en-US" w:eastAsia="zh-CN"/>
        </w:rPr>
        <w:t>午10</w:t>
      </w:r>
      <w:r>
        <w:rPr>
          <w:rFonts w:hint="default" w:ascii="Times New Roman" w:hAnsi="Times New Roman" w:cs="Times New Roman" w:eastAsiaTheme="minorEastAsia"/>
          <w:sz w:val="22"/>
          <w:szCs w:val="22"/>
          <w:u w:val="single"/>
          <w:lang w:val="en-US" w:eastAsia="zh-CN"/>
        </w:rPr>
        <w:t>：00（北京时间）</w:t>
      </w:r>
      <w:r>
        <w:rPr>
          <w:rFonts w:hint="default" w:ascii="Times New Roman" w:hAnsi="Times New Roman" w:cs="Times New Roman" w:eastAsiaTheme="minorEastAsia"/>
          <w:sz w:val="22"/>
          <w:szCs w:val="22"/>
          <w:u w:val="none"/>
          <w:lang w:val="en-US" w:eastAsia="zh-CN"/>
        </w:rPr>
        <w:t>，比选申请人须</w:t>
      </w:r>
      <w:r>
        <w:rPr>
          <w:rFonts w:hint="default" w:ascii="Times New Roman" w:hAnsi="Times New Roman" w:cs="Times New Roman" w:eastAsiaTheme="minorEastAsia"/>
          <w:sz w:val="22"/>
          <w:szCs w:val="22"/>
          <w:u w:val="none"/>
        </w:rPr>
        <w:t>将按要求密封完好的</w:t>
      </w:r>
      <w:r>
        <w:rPr>
          <w:rFonts w:hint="default" w:ascii="Times New Roman" w:hAnsi="Times New Roman" w:cs="Times New Roman" w:eastAsiaTheme="minorEastAsia"/>
          <w:sz w:val="22"/>
          <w:szCs w:val="22"/>
          <w:lang w:val="en-US" w:eastAsia="zh-CN"/>
        </w:rPr>
        <w:t>比选申请文件</w:t>
      </w:r>
      <w:r>
        <w:rPr>
          <w:rFonts w:hint="default" w:ascii="Times New Roman" w:hAnsi="Times New Roman" w:cs="Times New Roman" w:eastAsiaTheme="minorEastAsia"/>
          <w:sz w:val="22"/>
          <w:szCs w:val="22"/>
          <w:u w:val="none"/>
        </w:rPr>
        <w:t>以面交方式送达</w:t>
      </w:r>
      <w:r>
        <w:rPr>
          <w:rFonts w:hint="default" w:ascii="Times New Roman" w:hAnsi="Times New Roman" w:cs="Times New Roman" w:eastAsiaTheme="minorEastAsia"/>
          <w:sz w:val="22"/>
          <w:szCs w:val="22"/>
          <w:u w:val="none"/>
          <w:lang w:val="en-US" w:eastAsia="zh-CN"/>
        </w:rPr>
        <w:t>比选人</w:t>
      </w:r>
      <w:r>
        <w:rPr>
          <w:rFonts w:hint="default" w:ascii="Times New Roman" w:hAnsi="Times New Roman" w:cs="Times New Roman" w:eastAsiaTheme="minorEastAsia"/>
          <w:sz w:val="22"/>
          <w:szCs w:val="22"/>
          <w:u w:val="none"/>
        </w:rPr>
        <w:t>指定地点：</w:t>
      </w:r>
      <w:r>
        <w:rPr>
          <w:rFonts w:hint="default" w:ascii="Times New Roman" w:hAnsi="Times New Roman" w:cs="Times New Roman" w:eastAsiaTheme="minorEastAsia"/>
          <w:sz w:val="22"/>
          <w:szCs w:val="22"/>
          <w:u w:val="none"/>
          <w:lang w:val="en-US" w:eastAsia="zh-CN"/>
        </w:rPr>
        <w:t>在</w:t>
      </w:r>
      <w:r>
        <w:rPr>
          <w:rFonts w:hint="default" w:ascii="Times New Roman" w:hAnsi="Times New Roman" w:cs="Times New Roman" w:eastAsiaTheme="minorEastAsia"/>
          <w:kern w:val="2"/>
          <w:sz w:val="22"/>
          <w:szCs w:val="22"/>
          <w:u w:val="none"/>
          <w:lang w:val="en-US" w:eastAsia="zh-CN" w:bidi="ar-SA"/>
        </w:rPr>
        <w:t>四川省成都市武侯区天府一街535号两江国际A座11楼</w:t>
      </w:r>
      <w:r>
        <w:rPr>
          <w:rFonts w:hint="default" w:ascii="Times New Roman" w:hAnsi="Times New Roman" w:cs="Times New Roman" w:eastAsiaTheme="minorEastAsia"/>
          <w:sz w:val="22"/>
          <w:szCs w:val="22"/>
          <w:u w:val="none"/>
          <w:lang w:val="en-US" w:eastAsia="zh-CN"/>
        </w:rPr>
        <w:t>蜀道档案科技分公司会议室</w:t>
      </w:r>
      <w:r>
        <w:rPr>
          <w:rFonts w:hint="default" w:ascii="Times New Roman" w:hAnsi="Times New Roman" w:cs="Times New Roman" w:eastAsiaTheme="minorEastAsia"/>
          <w:sz w:val="22"/>
          <w:szCs w:val="22"/>
          <w:u w:val="none"/>
        </w:rPr>
        <w:t>。</w:t>
      </w:r>
      <w:r>
        <w:rPr>
          <w:rFonts w:hint="default" w:ascii="Times New Roman" w:hAnsi="Times New Roman" w:cs="Times New Roman" w:eastAsiaTheme="minorEastAsia"/>
          <w:sz w:val="22"/>
          <w:szCs w:val="22"/>
          <w:u w:val="none"/>
          <w:lang w:val="en-US" w:eastAsia="zh-CN"/>
        </w:rPr>
        <w:t>比选人</w:t>
      </w:r>
      <w:r>
        <w:rPr>
          <w:rFonts w:hint="default" w:ascii="Times New Roman" w:hAnsi="Times New Roman" w:cs="Times New Roman" w:eastAsiaTheme="minorEastAsia"/>
          <w:sz w:val="22"/>
          <w:szCs w:val="22"/>
          <w:u w:val="none"/>
        </w:rPr>
        <w:t>定于</w:t>
      </w:r>
      <w:r>
        <w:rPr>
          <w:rFonts w:hint="default" w:ascii="Times New Roman" w:hAnsi="Times New Roman" w:cs="Times New Roman" w:eastAsiaTheme="minorEastAsia"/>
          <w:sz w:val="22"/>
          <w:szCs w:val="22"/>
          <w:lang w:val="en-US" w:eastAsia="zh-CN"/>
        </w:rPr>
        <w:t>比选申请文件</w:t>
      </w:r>
      <w:r>
        <w:rPr>
          <w:rFonts w:hint="default" w:ascii="Times New Roman" w:hAnsi="Times New Roman" w:cs="Times New Roman" w:eastAsiaTheme="minorEastAsia"/>
          <w:sz w:val="22"/>
          <w:szCs w:val="22"/>
          <w:u w:val="none"/>
        </w:rPr>
        <w:t>送交截止时间的同一时间、同一地址</w:t>
      </w:r>
      <w:r>
        <w:rPr>
          <w:rFonts w:hint="default" w:ascii="Times New Roman" w:hAnsi="Times New Roman" w:cs="Times New Roman" w:eastAsiaTheme="minorEastAsia"/>
          <w:sz w:val="22"/>
          <w:szCs w:val="22"/>
          <w:u w:val="none"/>
          <w:lang w:eastAsia="zh-CN"/>
        </w:rPr>
        <w:t>公开宣读各</w:t>
      </w:r>
      <w:r>
        <w:rPr>
          <w:rFonts w:hint="default" w:ascii="Times New Roman" w:hAnsi="Times New Roman" w:cs="Times New Roman" w:eastAsiaTheme="minorEastAsia"/>
          <w:sz w:val="22"/>
          <w:szCs w:val="22"/>
          <w:lang w:val="en-US" w:eastAsia="zh-CN"/>
        </w:rPr>
        <w:t>比选申请人</w:t>
      </w:r>
      <w:r>
        <w:rPr>
          <w:rFonts w:hint="default" w:ascii="Times New Roman" w:hAnsi="Times New Roman" w:cs="Times New Roman" w:eastAsiaTheme="minorEastAsia"/>
          <w:sz w:val="22"/>
          <w:szCs w:val="22"/>
          <w:u w:val="none"/>
          <w:lang w:eastAsia="zh-CN"/>
        </w:rPr>
        <w:t>递交的</w:t>
      </w:r>
      <w:r>
        <w:rPr>
          <w:rFonts w:hint="default" w:ascii="Times New Roman" w:hAnsi="Times New Roman" w:cs="Times New Roman" w:eastAsiaTheme="minorEastAsia"/>
          <w:sz w:val="22"/>
          <w:szCs w:val="22"/>
          <w:lang w:val="en-US" w:eastAsia="zh-CN"/>
        </w:rPr>
        <w:t>比选申请文件</w:t>
      </w:r>
      <w:r>
        <w:rPr>
          <w:rFonts w:hint="default" w:ascii="Times New Roman" w:hAnsi="Times New Roman" w:cs="Times New Roman" w:eastAsiaTheme="minorEastAsia"/>
          <w:sz w:val="22"/>
          <w:szCs w:val="2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0" w:right="0" w:rightChars="0" w:firstLine="440" w:firstLineChars="200"/>
        <w:jc w:val="both"/>
        <w:textAlignment w:val="auto"/>
        <w:outlineLvl w:val="9"/>
        <w:rPr>
          <w:rFonts w:hint="default" w:ascii="Times New Roman" w:hAnsi="Times New Roman" w:cs="Times New Roman" w:eastAsiaTheme="minorEastAsia"/>
          <w:sz w:val="22"/>
          <w:szCs w:val="22"/>
          <w:u w:val="none"/>
          <w:lang w:val="en-US" w:eastAsia="zh-CN"/>
        </w:rPr>
      </w:pPr>
      <w:r>
        <w:rPr>
          <w:rFonts w:hint="default" w:ascii="Times New Roman" w:hAnsi="Times New Roman" w:cs="Times New Roman" w:eastAsiaTheme="minorEastAsia"/>
          <w:sz w:val="22"/>
          <w:szCs w:val="22"/>
          <w:u w:val="none"/>
          <w:lang w:val="en-US" w:eastAsia="zh-CN"/>
        </w:rPr>
        <w:t>2.逾期送达的或者未送达指定地点或未按照比选文件要求密封的比选申请文件，比选人不予受理。</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left="0" w:leftChars="0" w:right="0" w:rightChars="0" w:firstLine="440" w:firstLineChars="200"/>
        <w:textAlignment w:val="auto"/>
        <w:outlineLvl w:val="9"/>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六、联系方式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right="0" w:rightChars="0" w:firstLine="440" w:firstLineChars="200"/>
        <w:textAlignment w:val="auto"/>
        <w:outlineLvl w:val="9"/>
        <w:rPr>
          <w:rFonts w:hint="default" w:ascii="Times New Roman" w:hAnsi="Times New Roman" w:cs="Times New Roman" w:eastAsiaTheme="minorEastAsia"/>
          <w:sz w:val="22"/>
          <w:szCs w:val="22"/>
          <w:u w:val="none"/>
          <w:lang w:val="en-US" w:eastAsia="zh-CN"/>
        </w:rPr>
      </w:pPr>
      <w:r>
        <w:rPr>
          <w:rFonts w:hint="default" w:ascii="Times New Roman" w:hAnsi="Times New Roman" w:cs="Times New Roman" w:eastAsiaTheme="minorEastAsia"/>
          <w:sz w:val="22"/>
          <w:szCs w:val="22"/>
          <w:u w:val="none"/>
          <w:lang w:val="en-US" w:eastAsia="zh-CN"/>
        </w:rPr>
        <w:t>比选人：蜀道投资集团有限责任公司档案科技分公司</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right="0" w:rightChars="0" w:firstLine="440" w:firstLineChars="200"/>
        <w:textAlignment w:val="auto"/>
        <w:outlineLvl w:val="9"/>
        <w:rPr>
          <w:rFonts w:hint="default" w:ascii="Times New Roman" w:hAnsi="Times New Roman" w:cs="Times New Roman" w:eastAsiaTheme="minorEastAsia"/>
          <w:sz w:val="22"/>
          <w:szCs w:val="22"/>
          <w:u w:val="none"/>
          <w:lang w:val="en-US" w:eastAsia="zh-CN"/>
        </w:rPr>
      </w:pPr>
      <w:r>
        <w:rPr>
          <w:rFonts w:hint="default" w:ascii="Times New Roman" w:hAnsi="Times New Roman" w:cs="Times New Roman" w:eastAsiaTheme="minorEastAsia"/>
          <w:sz w:val="22"/>
          <w:szCs w:val="22"/>
          <w:u w:val="none"/>
          <w:lang w:val="en-US" w:eastAsia="zh-CN"/>
        </w:rPr>
        <w:t>联系人：汪老师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right="0" w:rightChars="0" w:firstLine="440" w:firstLineChars="200"/>
        <w:textAlignment w:val="auto"/>
        <w:outlineLvl w:val="9"/>
        <w:rPr>
          <w:rFonts w:hint="default" w:ascii="Times New Roman" w:hAnsi="Times New Roman" w:cs="Times New Roman" w:eastAsiaTheme="minorEastAsia"/>
          <w:sz w:val="22"/>
          <w:szCs w:val="22"/>
          <w:u w:val="none"/>
          <w:lang w:val="en-US" w:eastAsia="zh-CN"/>
        </w:rPr>
      </w:pPr>
      <w:r>
        <w:rPr>
          <w:rFonts w:hint="default" w:ascii="Times New Roman" w:hAnsi="Times New Roman" w:cs="Times New Roman" w:eastAsiaTheme="minorEastAsia"/>
          <w:sz w:val="22"/>
          <w:szCs w:val="22"/>
          <w:u w:val="none"/>
          <w:lang w:val="en-US" w:eastAsia="zh-CN"/>
        </w:rPr>
        <w:t>地  址：</w:t>
      </w:r>
      <w:r>
        <w:rPr>
          <w:rFonts w:hint="default" w:ascii="Times New Roman" w:hAnsi="Times New Roman" w:cs="Times New Roman" w:eastAsiaTheme="minorEastAsia"/>
          <w:kern w:val="2"/>
          <w:sz w:val="22"/>
          <w:szCs w:val="22"/>
          <w:u w:val="none"/>
          <w:lang w:val="en-US" w:eastAsia="zh-CN" w:bidi="ar-SA"/>
        </w:rPr>
        <w:t>四川省成都市武侯区天府一街535号两江国际A座11楼</w:t>
      </w:r>
      <w:r>
        <w:rPr>
          <w:rFonts w:hint="default" w:ascii="Times New Roman" w:hAnsi="Times New Roman" w:cs="Times New Roman" w:eastAsiaTheme="minorEastAsia"/>
          <w:sz w:val="22"/>
          <w:szCs w:val="22"/>
          <w:u w:val="none"/>
          <w:lang w:val="en-US" w:eastAsia="zh-CN"/>
        </w:rPr>
        <w:t>蜀道档案科技分公司</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right="0" w:rightChars="0" w:firstLine="440" w:firstLineChars="200"/>
        <w:textAlignment w:val="auto"/>
        <w:outlineLvl w:val="9"/>
        <w:rPr>
          <w:rFonts w:hint="default" w:ascii="Times New Roman" w:hAnsi="Times New Roman" w:cs="Times New Roman" w:eastAsiaTheme="minorEastAsia"/>
          <w:sz w:val="22"/>
          <w:szCs w:val="22"/>
          <w:u w:val="none"/>
          <w:lang w:val="en-US" w:eastAsia="zh-CN"/>
        </w:rPr>
      </w:pPr>
      <w:r>
        <w:rPr>
          <w:rFonts w:hint="default" w:ascii="Times New Roman" w:hAnsi="Times New Roman" w:cs="Times New Roman" w:eastAsiaTheme="minorEastAsia"/>
          <w:sz w:val="22"/>
          <w:szCs w:val="22"/>
          <w:u w:val="none"/>
          <w:lang w:val="en-US" w:eastAsia="zh-CN"/>
        </w:rPr>
        <w:t>联系电话：028-86667687</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0" w:leftChars="0" w:right="0" w:rightChars="0" w:firstLine="9397" w:firstLineChars="2600"/>
        <w:jc w:val="both"/>
        <w:textAlignment w:val="auto"/>
        <w:outlineLvl w:val="9"/>
        <w:rPr>
          <w:rFonts w:hint="default" w:ascii="Times New Roman" w:hAnsi="Times New Roman" w:cs="Times New Roman"/>
          <w:b/>
          <w:bCs/>
          <w:sz w:val="36"/>
          <w:szCs w:val="36"/>
          <w:lang w:val="en-US" w:eastAsia="zh-CN"/>
        </w:rPr>
      </w:pPr>
      <w:r>
        <w:rPr>
          <w:rFonts w:hint="default" w:ascii="Times New Roman" w:hAnsi="Times New Roman" w:cs="Times New Roman"/>
          <w:b/>
          <w:bCs/>
          <w:sz w:val="36"/>
          <w:szCs w:val="36"/>
          <w:lang w:val="en-US" w:eastAsia="zh-CN"/>
        </w:rPr>
        <w:br w:type="page"/>
      </w:r>
    </w:p>
    <w:p>
      <w:pPr>
        <w:keepNext w:val="0"/>
        <w:keepLines w:val="0"/>
        <w:pageBreakBefore w:val="0"/>
        <w:widowControl w:val="0"/>
        <w:numPr>
          <w:ilvl w:val="0"/>
          <w:numId w:val="2"/>
        </w:numPr>
        <w:kinsoku/>
        <w:wordWrap/>
        <w:overflowPunct/>
        <w:topLinePunct w:val="0"/>
        <w:autoSpaceDE/>
        <w:autoSpaceDN/>
        <w:bidi w:val="0"/>
        <w:adjustRightInd/>
        <w:ind w:left="420" w:leftChars="200" w:right="0" w:rightChars="0" w:firstLine="0" w:firstLineChars="0"/>
        <w:jc w:val="center"/>
        <w:textAlignment w:val="auto"/>
        <w:outlineLvl w:val="0"/>
        <w:rPr>
          <w:rFonts w:hint="default" w:ascii="Times New Roman" w:hAnsi="Times New Roman" w:cs="Times New Roman"/>
          <w:b/>
          <w:bCs/>
          <w:sz w:val="36"/>
          <w:szCs w:val="36"/>
          <w:lang w:val="en-US" w:eastAsia="zh-CN"/>
        </w:rPr>
      </w:pPr>
      <w:r>
        <w:rPr>
          <w:rFonts w:hint="default" w:ascii="Times New Roman" w:hAnsi="Times New Roman" w:cs="Times New Roman"/>
          <w:b/>
          <w:bCs/>
          <w:sz w:val="36"/>
          <w:szCs w:val="36"/>
          <w:lang w:val="en-US" w:eastAsia="zh-CN"/>
        </w:rPr>
        <w:t xml:space="preserve">  </w:t>
      </w:r>
      <w:bookmarkStart w:id="2" w:name="_Toc24251"/>
      <w:bookmarkStart w:id="3" w:name="_Toc24984_WPSOffice_Level1"/>
      <w:r>
        <w:rPr>
          <w:rFonts w:hint="default" w:ascii="Times New Roman" w:hAnsi="Times New Roman" w:cs="Times New Roman"/>
          <w:b/>
          <w:bCs/>
          <w:sz w:val="36"/>
          <w:szCs w:val="36"/>
          <w:lang w:val="en-US" w:eastAsia="zh-CN"/>
        </w:rPr>
        <w:t>比选申请人须知</w:t>
      </w:r>
      <w:bookmarkEnd w:id="2"/>
      <w:bookmarkEnd w:id="3"/>
    </w:p>
    <w:tbl>
      <w:tblPr>
        <w:tblStyle w:val="13"/>
        <w:tblpPr w:leftFromText="180" w:rightFromText="180" w:vertAnchor="text" w:horzAnchor="page" w:tblpX="1659" w:tblpY="471"/>
        <w:tblOverlap w:val="never"/>
        <w:tblW w:w="9073" w:type="dxa"/>
        <w:tblInd w:w="0" w:type="dxa"/>
        <w:tblLayout w:type="fixed"/>
        <w:tblCellMar>
          <w:top w:w="0" w:type="dxa"/>
          <w:left w:w="0" w:type="dxa"/>
          <w:bottom w:w="0" w:type="dxa"/>
          <w:right w:w="0" w:type="dxa"/>
        </w:tblCellMar>
      </w:tblPr>
      <w:tblGrid>
        <w:gridCol w:w="2650"/>
        <w:gridCol w:w="6423"/>
      </w:tblGrid>
      <w:tr>
        <w:tblPrEx>
          <w:tblCellMar>
            <w:top w:w="0" w:type="dxa"/>
            <w:left w:w="0" w:type="dxa"/>
            <w:bottom w:w="0" w:type="dxa"/>
            <w:right w:w="0" w:type="dxa"/>
          </w:tblCellMar>
        </w:tblPrEx>
        <w:trPr>
          <w:trHeight w:val="1105" w:hRule="atLeast"/>
        </w:trPr>
        <w:tc>
          <w:tcPr>
            <w:tcW w:w="265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numPr>
                <w:ilvl w:val="-1"/>
                <w:numId w:val="0"/>
              </w:numPr>
              <w:kinsoku/>
              <w:overflowPunct/>
              <w:autoSpaceDE/>
              <w:autoSpaceDN/>
              <w:adjustRightInd/>
              <w:spacing w:line="240" w:lineRule="auto"/>
              <w:jc w:val="center"/>
              <w:outlineLvl w:val="9"/>
              <w:rPr>
                <w:rFonts w:hint="default" w:ascii="Times New Roman" w:hAnsi="Times New Roman" w:cs="Times New Roman"/>
                <w:kern w:val="0"/>
                <w:szCs w:val="20"/>
              </w:rPr>
            </w:pPr>
            <w:r>
              <w:rPr>
                <w:rFonts w:hint="default" w:ascii="Times New Roman" w:hAnsi="Times New Roman" w:cs="Times New Roman"/>
                <w:kern w:val="0"/>
                <w:szCs w:val="20"/>
                <w:lang w:val="en-US" w:eastAsia="zh-CN"/>
              </w:rPr>
              <w:t>项目概况</w:t>
            </w:r>
          </w:p>
        </w:tc>
        <w:tc>
          <w:tcPr>
            <w:tcW w:w="642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numPr>
                <w:ilvl w:val="-1"/>
                <w:numId w:val="0"/>
              </w:numPr>
              <w:kinsoku/>
              <w:overflowPunct/>
              <w:autoSpaceDE/>
              <w:autoSpaceDN/>
              <w:adjustRightInd/>
              <w:spacing w:line="240" w:lineRule="auto"/>
              <w:jc w:val="center"/>
              <w:outlineLvl w:val="9"/>
              <w:rPr>
                <w:rFonts w:hint="default" w:ascii="Times New Roman" w:hAnsi="Times New Roman" w:cs="Times New Roman"/>
                <w:kern w:val="0"/>
                <w:szCs w:val="20"/>
              </w:rPr>
            </w:pPr>
            <w:r>
              <w:rPr>
                <w:rFonts w:hint="default" w:ascii="Times New Roman" w:hAnsi="Times New Roman" w:cs="Times New Roman"/>
                <w:kern w:val="0"/>
                <w:szCs w:val="20"/>
                <w:lang w:val="en-US" w:eastAsia="zh-CN"/>
              </w:rPr>
              <w:t>具体信息或数据</w:t>
            </w:r>
          </w:p>
        </w:tc>
      </w:tr>
      <w:tr>
        <w:tblPrEx>
          <w:tblCellMar>
            <w:top w:w="0" w:type="dxa"/>
            <w:left w:w="0" w:type="dxa"/>
            <w:bottom w:w="0" w:type="dxa"/>
            <w:right w:w="0" w:type="dxa"/>
          </w:tblCellMar>
        </w:tblPrEx>
        <w:trPr>
          <w:trHeight w:val="1223" w:hRule="atLeast"/>
        </w:trPr>
        <w:tc>
          <w:tcPr>
            <w:tcW w:w="265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insoku w:val="0"/>
              <w:overflowPunct w:val="0"/>
              <w:autoSpaceDE w:val="0"/>
              <w:autoSpaceDN w:val="0"/>
              <w:adjustRightInd w:val="0"/>
              <w:spacing w:line="320" w:lineRule="exact"/>
              <w:jc w:val="center"/>
              <w:rPr>
                <w:rFonts w:hint="default" w:ascii="Times New Roman" w:hAnsi="Times New Roman" w:cs="Times New Roman"/>
                <w:kern w:val="0"/>
                <w:szCs w:val="20"/>
              </w:rPr>
            </w:pPr>
            <w:r>
              <w:rPr>
                <w:rFonts w:hint="default" w:ascii="Times New Roman" w:hAnsi="Times New Roman" w:cs="Times New Roman"/>
                <w:kern w:val="0"/>
                <w:szCs w:val="20"/>
                <w:lang w:val="en-US" w:eastAsia="zh-CN"/>
              </w:rPr>
              <w:t>比选人</w:t>
            </w:r>
          </w:p>
        </w:tc>
        <w:tc>
          <w:tcPr>
            <w:tcW w:w="642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numPr>
                <w:ilvl w:val="0"/>
                <w:numId w:val="0"/>
              </w:numPr>
              <w:spacing w:beforeLines="0" w:afterLines="0" w:line="360" w:lineRule="auto"/>
              <w:outlineLvl w:val="9"/>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名  称：蜀道投资集团有限责任公司档案科技分公司</w:t>
            </w:r>
          </w:p>
          <w:p>
            <w:pPr>
              <w:keepNext w:val="0"/>
              <w:keepLines w:val="0"/>
              <w:numPr>
                <w:ilvl w:val="0"/>
                <w:numId w:val="0"/>
              </w:numPr>
              <w:spacing w:beforeLines="0" w:afterLines="0" w:line="360" w:lineRule="auto"/>
              <w:outlineLvl w:val="9"/>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地  址：四川省成都市武侯区天府一街535号两江国际A座11楼蜀道档案科技分公司</w:t>
            </w:r>
          </w:p>
          <w:p>
            <w:pPr>
              <w:keepNext w:val="0"/>
              <w:keepLines w:val="0"/>
              <w:numPr>
                <w:ilvl w:val="0"/>
                <w:numId w:val="0"/>
              </w:numPr>
              <w:spacing w:beforeLines="0" w:afterLines="0" w:line="360" w:lineRule="auto"/>
              <w:outlineLvl w:val="9"/>
              <w:rPr>
                <w:rFonts w:hint="default" w:ascii="Times New Roman" w:hAnsi="Times New Roman" w:cs="Times New Roman" w:eastAsiaTheme="minorEastAsia"/>
                <w:sz w:val="22"/>
                <w:szCs w:val="22"/>
                <w:lang w:val="en-US" w:eastAsia="zh-CN"/>
              </w:rPr>
            </w:pPr>
            <w:r>
              <w:rPr>
                <w:rFonts w:hint="default" w:ascii="Times New Roman" w:hAnsi="Times New Roman" w:cs="Times New Roman" w:eastAsiaTheme="minorEastAsia"/>
                <w:sz w:val="22"/>
                <w:szCs w:val="22"/>
                <w:lang w:val="en-US" w:eastAsia="zh-CN"/>
              </w:rPr>
              <w:t>联系人：汪老师</w:t>
            </w:r>
          </w:p>
          <w:p>
            <w:pPr>
              <w:kinsoku w:val="0"/>
              <w:overflowPunct w:val="0"/>
              <w:autoSpaceDE w:val="0"/>
              <w:autoSpaceDN w:val="0"/>
              <w:spacing w:line="320" w:lineRule="exact"/>
              <w:rPr>
                <w:rFonts w:hint="default" w:ascii="Times New Roman" w:hAnsi="Times New Roman" w:cs="Times New Roman"/>
                <w:u w:val="single"/>
                <w:lang w:val="en-US" w:eastAsia="zh-CN"/>
              </w:rPr>
            </w:pPr>
            <w:r>
              <w:rPr>
                <w:rFonts w:hint="default" w:ascii="Times New Roman" w:hAnsi="Times New Roman" w:cs="Times New Roman" w:eastAsiaTheme="minorEastAsia"/>
                <w:sz w:val="22"/>
                <w:szCs w:val="22"/>
                <w:lang w:val="en-US" w:eastAsia="zh-CN"/>
              </w:rPr>
              <w:t>电  话：028-86667687</w:t>
            </w:r>
          </w:p>
        </w:tc>
      </w:tr>
      <w:tr>
        <w:tblPrEx>
          <w:tblCellMar>
            <w:top w:w="0" w:type="dxa"/>
            <w:left w:w="0" w:type="dxa"/>
            <w:bottom w:w="0" w:type="dxa"/>
            <w:right w:w="0" w:type="dxa"/>
          </w:tblCellMar>
        </w:tblPrEx>
        <w:trPr>
          <w:trHeight w:val="1112" w:hRule="atLeast"/>
        </w:trPr>
        <w:tc>
          <w:tcPr>
            <w:tcW w:w="265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insoku w:val="0"/>
              <w:overflowPunct w:val="0"/>
              <w:autoSpaceDE w:val="0"/>
              <w:autoSpaceDN w:val="0"/>
              <w:adjustRightInd w:val="0"/>
              <w:spacing w:line="320" w:lineRule="exact"/>
              <w:jc w:val="center"/>
              <w:rPr>
                <w:rFonts w:hint="default" w:ascii="Times New Roman" w:hAnsi="Times New Roman" w:cs="Times New Roman"/>
                <w:kern w:val="0"/>
                <w:szCs w:val="20"/>
              </w:rPr>
            </w:pPr>
            <w:r>
              <w:rPr>
                <w:rFonts w:hint="default" w:ascii="Times New Roman" w:hAnsi="Times New Roman" w:cs="Times New Roman"/>
                <w:kern w:val="0"/>
                <w:szCs w:val="20"/>
              </w:rPr>
              <w:t>项目名称</w:t>
            </w:r>
          </w:p>
        </w:tc>
        <w:tc>
          <w:tcPr>
            <w:tcW w:w="642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numPr>
                <w:ilvl w:val="-1"/>
                <w:numId w:val="0"/>
              </w:numPr>
              <w:kinsoku/>
              <w:overflowPunct/>
              <w:autoSpaceDE/>
              <w:autoSpaceDN/>
              <w:adjustRightInd/>
              <w:spacing w:beforeLines="0" w:afterLines="0" w:line="360" w:lineRule="auto"/>
              <w:outlineLvl w:val="9"/>
              <w:rPr>
                <w:rFonts w:hint="default" w:ascii="Times New Roman" w:hAnsi="Times New Roman" w:cs="Times New Roman"/>
                <w:kern w:val="0"/>
                <w:szCs w:val="20"/>
                <w:u w:val="single"/>
              </w:rPr>
            </w:pPr>
            <w:r>
              <w:rPr>
                <w:rFonts w:hint="default" w:ascii="Times New Roman" w:hAnsi="Times New Roman" w:cs="Times New Roman"/>
                <w:sz w:val="22"/>
                <w:szCs w:val="22"/>
                <w:u w:val="none"/>
                <w:lang w:val="en-US" w:eastAsia="zh-CN"/>
              </w:rPr>
              <w:t>蜀道投资集团有限责任公司档案科技分公司2024-2027年度常年法律顾问服务</w:t>
            </w:r>
          </w:p>
        </w:tc>
      </w:tr>
      <w:tr>
        <w:tblPrEx>
          <w:tblCellMar>
            <w:top w:w="0" w:type="dxa"/>
            <w:left w:w="0" w:type="dxa"/>
            <w:bottom w:w="0" w:type="dxa"/>
            <w:right w:w="0" w:type="dxa"/>
          </w:tblCellMar>
        </w:tblPrEx>
        <w:trPr>
          <w:trHeight w:val="510" w:hRule="atLeast"/>
        </w:trPr>
        <w:tc>
          <w:tcPr>
            <w:tcW w:w="265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insoku w:val="0"/>
              <w:overflowPunct w:val="0"/>
              <w:autoSpaceDE w:val="0"/>
              <w:autoSpaceDN w:val="0"/>
              <w:adjustRightInd w:val="0"/>
              <w:spacing w:line="320" w:lineRule="exact"/>
              <w:jc w:val="center"/>
              <w:rPr>
                <w:rFonts w:hint="default" w:ascii="Times New Roman" w:hAnsi="Times New Roman" w:cs="Times New Roman"/>
                <w:kern w:val="0"/>
                <w:szCs w:val="20"/>
              </w:rPr>
            </w:pPr>
            <w:r>
              <w:rPr>
                <w:rFonts w:hint="default" w:ascii="Times New Roman" w:hAnsi="Times New Roman" w:cs="Times New Roman"/>
                <w:kern w:val="0"/>
                <w:szCs w:val="20"/>
                <w:lang w:val="en-US" w:eastAsia="zh-CN"/>
              </w:rPr>
              <w:t>服务期限</w:t>
            </w:r>
          </w:p>
        </w:tc>
        <w:tc>
          <w:tcPr>
            <w:tcW w:w="642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eepNext w:val="0"/>
              <w:keepLines w:val="0"/>
              <w:numPr>
                <w:ilvl w:val="0"/>
                <w:numId w:val="0"/>
              </w:numPr>
              <w:spacing w:beforeLines="0" w:afterLines="0" w:line="360" w:lineRule="auto"/>
              <w:outlineLvl w:val="9"/>
              <w:rPr>
                <w:rFonts w:hint="default" w:ascii="Times New Roman" w:hAnsi="Times New Roman" w:eastAsia="宋体" w:cs="Times New Roman"/>
                <w:kern w:val="0"/>
                <w:szCs w:val="20"/>
                <w:lang w:val="en-US" w:eastAsia="zh-CN"/>
              </w:rPr>
            </w:pPr>
            <w:r>
              <w:rPr>
                <w:rFonts w:hint="default" w:ascii="Times New Roman" w:hAnsi="Times New Roman" w:cs="Times New Roman" w:eastAsiaTheme="minorEastAsia"/>
                <w:sz w:val="22"/>
                <w:szCs w:val="22"/>
                <w:lang w:val="en-US" w:eastAsia="zh-CN"/>
              </w:rPr>
              <w:t>自合同签订之日起算，总服务期限为三年（36个月），服务合同按年度签订（12个月）。合同期满一年，比选人对服务情况进行考核（内容包括但不限于法律咨询的专业性、法律服务的及时性、法律风险防控的有效性等），根据履约情况，</w:t>
            </w:r>
            <w:r>
              <w:rPr>
                <w:rFonts w:hint="eastAsia" w:cs="Times New Roman" w:eastAsiaTheme="minorEastAsia"/>
                <w:sz w:val="22"/>
                <w:szCs w:val="22"/>
                <w:lang w:val="en-US" w:eastAsia="zh-CN"/>
              </w:rPr>
              <w:t>可续签次年合同</w:t>
            </w:r>
            <w:r>
              <w:rPr>
                <w:rFonts w:hint="default" w:ascii="Times New Roman" w:hAnsi="Times New Roman" w:cs="Times New Roman" w:eastAsiaTheme="minorEastAsia"/>
                <w:sz w:val="22"/>
                <w:szCs w:val="22"/>
                <w:lang w:val="en-US" w:eastAsia="zh-CN"/>
              </w:rPr>
              <w:t>。</w:t>
            </w:r>
          </w:p>
        </w:tc>
      </w:tr>
      <w:tr>
        <w:tblPrEx>
          <w:tblCellMar>
            <w:top w:w="0" w:type="dxa"/>
            <w:left w:w="0" w:type="dxa"/>
            <w:bottom w:w="0" w:type="dxa"/>
            <w:right w:w="0" w:type="dxa"/>
          </w:tblCellMar>
        </w:tblPrEx>
        <w:trPr>
          <w:trHeight w:val="510" w:hRule="atLeast"/>
        </w:trPr>
        <w:tc>
          <w:tcPr>
            <w:tcW w:w="265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kinsoku w:val="0"/>
              <w:overflowPunct w:val="0"/>
              <w:autoSpaceDE w:val="0"/>
              <w:autoSpaceDN w:val="0"/>
              <w:adjustRightInd w:val="0"/>
              <w:spacing w:line="320" w:lineRule="exact"/>
              <w:jc w:val="center"/>
              <w:rPr>
                <w:rFonts w:hint="default" w:ascii="Times New Roman" w:hAnsi="Times New Roman" w:cs="Times New Roman"/>
                <w:kern w:val="0"/>
                <w:szCs w:val="20"/>
                <w:lang w:val="en-US" w:eastAsia="zh-CN"/>
              </w:rPr>
            </w:pPr>
            <w:r>
              <w:rPr>
                <w:rFonts w:hint="default" w:ascii="Times New Roman" w:hAnsi="Times New Roman" w:cs="Times New Roman"/>
                <w:kern w:val="2"/>
                <w:sz w:val="22"/>
                <w:szCs w:val="22"/>
                <w:lang w:val="en-US" w:eastAsia="zh-CN" w:bidi="ar-SA"/>
              </w:rPr>
              <w:t>质量要求</w:t>
            </w:r>
          </w:p>
        </w:tc>
        <w:tc>
          <w:tcPr>
            <w:tcW w:w="6423"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widowControl/>
              <w:numPr>
                <w:ilvl w:val="0"/>
                <w:numId w:val="0"/>
              </w:numPr>
              <w:tabs>
                <w:tab w:val="left" w:pos="5190"/>
              </w:tabs>
              <w:kinsoku/>
              <w:overflowPunct/>
              <w:autoSpaceDE/>
              <w:autoSpaceDN/>
              <w:adjustRightInd/>
              <w:spacing w:beforeLines="-2147483648" w:afterLines="-2147483648" w:line="460" w:lineRule="exact"/>
              <w:jc w:val="left"/>
              <w:outlineLvl w:val="9"/>
              <w:rPr>
                <w:rFonts w:hint="default" w:ascii="Times New Roman" w:hAnsi="Times New Roman" w:cs="Times New Roman"/>
                <w:kern w:val="0"/>
                <w:szCs w:val="20"/>
                <w:lang w:val="en-US"/>
              </w:rPr>
            </w:pPr>
            <w:r>
              <w:rPr>
                <w:rFonts w:hint="default" w:ascii="Times New Roman" w:hAnsi="Times New Roman" w:cs="Times New Roman" w:eastAsiaTheme="minorEastAsia"/>
                <w:b w:val="0"/>
                <w:bCs w:val="0"/>
                <w:sz w:val="22"/>
                <w:szCs w:val="22"/>
                <w:lang w:val="en-US" w:eastAsia="zh-CN"/>
              </w:rPr>
              <w:t>符合国家、地方法律、法规政策及</w:t>
            </w:r>
            <w:r>
              <w:rPr>
                <w:rFonts w:hint="eastAsia" w:cs="Times New Roman" w:eastAsiaTheme="minorEastAsia"/>
                <w:b w:val="0"/>
                <w:bCs w:val="0"/>
                <w:sz w:val="22"/>
                <w:szCs w:val="22"/>
                <w:lang w:val="en-US" w:eastAsia="zh-CN"/>
              </w:rPr>
              <w:t>内部管理办法的规定要求</w:t>
            </w:r>
            <w:r>
              <w:rPr>
                <w:rFonts w:hint="default" w:ascii="Times New Roman" w:hAnsi="Times New Roman" w:cs="Times New Roman" w:eastAsiaTheme="minorEastAsia"/>
                <w:b w:val="0"/>
                <w:bCs w:val="0"/>
                <w:sz w:val="22"/>
                <w:szCs w:val="22"/>
                <w:lang w:val="en-US" w:eastAsia="zh-CN"/>
              </w:rPr>
              <w:t>。</w:t>
            </w:r>
          </w:p>
        </w:tc>
      </w:tr>
    </w:tbl>
    <w:tbl>
      <w:tblPr>
        <w:tblStyle w:val="13"/>
        <w:tblpPr w:leftFromText="180" w:rightFromText="180" w:vertAnchor="text" w:horzAnchor="page" w:tblpX="1707" w:tblpY="2206"/>
        <w:tblOverlap w:val="never"/>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800"/>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vAlign w:val="center"/>
          </w:tcPr>
          <w:p>
            <w:pPr>
              <w:pStyle w:val="9"/>
              <w:snapToGrid w:val="0"/>
              <w:spacing w:line="360" w:lineRule="exact"/>
              <w:jc w:val="center"/>
              <w:rPr>
                <w:rFonts w:hint="default" w:ascii="Times New Roman" w:hAnsi="Times New Roman" w:cs="Times New Roman"/>
                <w:sz w:val="21"/>
              </w:rPr>
            </w:pPr>
            <w:r>
              <w:rPr>
                <w:rFonts w:hint="default" w:ascii="Times New Roman" w:hAnsi="Times New Roman" w:cs="Times New Roman"/>
                <w:b/>
                <w:bCs/>
                <w:sz w:val="24"/>
                <w:szCs w:val="24"/>
                <w:lang w:val="en-US" w:eastAsia="zh-CN"/>
              </w:rPr>
              <w:t>一、须知前附表</w:t>
            </w:r>
            <w:r>
              <w:rPr>
                <w:rFonts w:hint="default" w:ascii="Times New Roman" w:hAnsi="Times New Roman" w:cs="Times New Roman"/>
                <w:b/>
                <w:sz w:val="21"/>
              </w:rPr>
              <w:t>条款号</w:t>
            </w:r>
          </w:p>
        </w:tc>
        <w:tc>
          <w:tcPr>
            <w:tcW w:w="1800" w:type="dxa"/>
            <w:vAlign w:val="center"/>
          </w:tcPr>
          <w:p>
            <w:pPr>
              <w:pStyle w:val="9"/>
              <w:snapToGrid w:val="0"/>
              <w:spacing w:line="360" w:lineRule="exact"/>
              <w:jc w:val="center"/>
              <w:rPr>
                <w:rFonts w:hint="default" w:ascii="Times New Roman" w:hAnsi="Times New Roman" w:cs="Times New Roman"/>
                <w:sz w:val="21"/>
              </w:rPr>
            </w:pPr>
            <w:r>
              <w:rPr>
                <w:rFonts w:hint="default" w:ascii="Times New Roman" w:hAnsi="Times New Roman" w:cs="Times New Roman"/>
                <w:b/>
                <w:sz w:val="21"/>
              </w:rPr>
              <w:t>条款名称</w:t>
            </w:r>
          </w:p>
        </w:tc>
        <w:tc>
          <w:tcPr>
            <w:tcW w:w="6440" w:type="dxa"/>
            <w:vAlign w:val="center"/>
          </w:tcPr>
          <w:p>
            <w:pPr>
              <w:pStyle w:val="9"/>
              <w:snapToGrid w:val="0"/>
              <w:spacing w:line="360" w:lineRule="exact"/>
              <w:jc w:val="center"/>
              <w:rPr>
                <w:rFonts w:hint="default" w:ascii="Times New Roman" w:hAnsi="Times New Roman" w:cs="Times New Roman"/>
                <w:sz w:val="21"/>
              </w:rPr>
            </w:pPr>
            <w:r>
              <w:rPr>
                <w:rFonts w:hint="default" w:ascii="Times New Roman" w:hAnsi="Times New Roman" w:cs="Times New Roman"/>
                <w:b/>
                <w:sz w:val="21"/>
              </w:rPr>
              <w:t>具体信息或数据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vAlign w:val="center"/>
          </w:tcPr>
          <w:p>
            <w:pPr>
              <w:pStyle w:val="9"/>
              <w:snapToGrid w:val="0"/>
              <w:spacing w:line="360" w:lineRule="exact"/>
              <w:jc w:val="center"/>
              <w:rPr>
                <w:rFonts w:hint="default" w:ascii="Times New Roman" w:hAnsi="Times New Roman" w:eastAsia="宋体" w:cs="Times New Roman"/>
                <w:b w:val="0"/>
                <w:bCs/>
                <w:sz w:val="21"/>
                <w:lang w:val="en-US" w:eastAsia="zh-CN"/>
              </w:rPr>
            </w:pPr>
            <w:r>
              <w:rPr>
                <w:rFonts w:hint="default" w:ascii="Times New Roman" w:hAnsi="Times New Roman" w:cs="Times New Roman"/>
                <w:b w:val="0"/>
                <w:bCs/>
                <w:sz w:val="21"/>
                <w:lang w:val="en-US" w:eastAsia="zh-CN"/>
              </w:rPr>
              <w:t>1</w:t>
            </w:r>
          </w:p>
        </w:tc>
        <w:tc>
          <w:tcPr>
            <w:tcW w:w="1800" w:type="dxa"/>
            <w:vAlign w:val="center"/>
          </w:tcPr>
          <w:p>
            <w:pPr>
              <w:pStyle w:val="9"/>
              <w:snapToGrid w:val="0"/>
              <w:spacing w:line="360" w:lineRule="exact"/>
              <w:jc w:val="center"/>
              <w:rPr>
                <w:rFonts w:hint="default" w:ascii="Times New Roman" w:hAnsi="Times New Roman" w:eastAsia="宋体" w:cs="Times New Roman"/>
                <w:b w:val="0"/>
                <w:bCs/>
                <w:sz w:val="21"/>
                <w:lang w:val="en-US" w:eastAsia="zh-CN"/>
              </w:rPr>
            </w:pPr>
            <w:r>
              <w:rPr>
                <w:rFonts w:hint="default" w:ascii="Times New Roman" w:hAnsi="Times New Roman" w:cs="Times New Roman"/>
                <w:sz w:val="22"/>
                <w:szCs w:val="22"/>
                <w:lang w:val="en-US" w:eastAsia="zh-CN"/>
              </w:rPr>
              <w:t>比选申请人</w:t>
            </w:r>
            <w:r>
              <w:rPr>
                <w:rFonts w:hint="default" w:ascii="Times New Roman" w:hAnsi="Times New Roman" w:cs="Times New Roman"/>
                <w:b w:val="0"/>
                <w:bCs/>
                <w:sz w:val="21"/>
                <w:lang w:val="en-US" w:eastAsia="zh-CN"/>
              </w:rPr>
              <w:t>资格条件、能力和信誉</w:t>
            </w:r>
          </w:p>
        </w:tc>
        <w:tc>
          <w:tcPr>
            <w:tcW w:w="6440" w:type="dxa"/>
            <w:vAlign w:val="center"/>
          </w:tcPr>
          <w:p>
            <w:pPr>
              <w:keepNext w:val="0"/>
              <w:keepLines w:val="0"/>
              <w:pageBreakBefore w:val="0"/>
              <w:numPr>
                <w:ilvl w:val="0"/>
                <w:numId w:val="3"/>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eastAsia="宋体" w:cs="Times New Roman"/>
                <w:b w:val="0"/>
                <w:bCs w:val="0"/>
                <w:kern w:val="2"/>
                <w:sz w:val="22"/>
                <w:szCs w:val="22"/>
                <w:lang w:val="en-US" w:eastAsia="zh-CN" w:bidi="ar-SA"/>
              </w:rPr>
              <w:t>一般要求：</w:t>
            </w:r>
            <w:r>
              <w:rPr>
                <w:rFonts w:hint="default" w:ascii="Times New Roman" w:hAnsi="Times New Roman" w:cs="Times New Roman" w:eastAsiaTheme="minorEastAsia"/>
                <w:b w:val="0"/>
                <w:bCs w:val="0"/>
                <w:kern w:val="2"/>
                <w:sz w:val="22"/>
                <w:szCs w:val="22"/>
                <w:lang w:val="en-US" w:eastAsia="zh-CN" w:bidi="ar-SA"/>
              </w:rPr>
              <w:t>在中华人民共和国境内依法设立、登记注册的单位，具有有效的律师事务所执业许可证、基本账户开户许可证或基本存款账户信息(基本账户开户行出具)</w:t>
            </w:r>
            <w:r>
              <w:rPr>
                <w:rFonts w:hint="default" w:ascii="Times New Roman" w:hAnsi="Times New Roman" w:eastAsia="宋体" w:cs="Times New Roman"/>
                <w:b w:val="0"/>
                <w:bCs w:val="0"/>
                <w:kern w:val="2"/>
                <w:sz w:val="22"/>
                <w:szCs w:val="22"/>
                <w:lang w:val="en-US" w:eastAsia="zh-CN" w:bidi="ar-SA"/>
              </w:rPr>
              <w:t xml:space="preserve"> </w:t>
            </w:r>
            <w:r>
              <w:rPr>
                <w:rFonts w:hint="default" w:ascii="Times New Roman" w:hAnsi="Times New Roman" w:cs="Times New Roman"/>
                <w:b w:val="0"/>
                <w:bCs w:val="0"/>
                <w:kern w:val="2"/>
                <w:sz w:val="22"/>
                <w:szCs w:val="22"/>
                <w:lang w:val="en-US" w:eastAsia="zh-CN" w:bidi="ar-SA"/>
              </w:rPr>
              <w:t>。</w:t>
            </w:r>
          </w:p>
          <w:p>
            <w:pPr>
              <w:keepNext w:val="0"/>
              <w:keepLines w:val="0"/>
              <w:pageBreakBefore w:val="0"/>
              <w:numPr>
                <w:ilvl w:val="0"/>
                <w:numId w:val="3"/>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b w:val="0"/>
                <w:bCs w:val="0"/>
                <w:kern w:val="2"/>
                <w:sz w:val="22"/>
                <w:szCs w:val="22"/>
                <w:lang w:val="en-US" w:eastAsia="zh-CN" w:bidi="ar-SA"/>
              </w:rPr>
              <w:t>业绩：2019年1月1日至今（以合同签订时间为准），至少</w:t>
            </w:r>
            <w:r>
              <w:rPr>
                <w:rFonts w:hint="default" w:ascii="Times New Roman" w:hAnsi="Times New Roman" w:cs="Times New Roman"/>
                <w:b w:val="0"/>
                <w:bCs w:val="0"/>
                <w:kern w:val="2"/>
                <w:sz w:val="22"/>
                <w:szCs w:val="22"/>
                <w:lang w:val="en-US" w:eastAsia="zh-CN" w:bidi="ar-SA"/>
              </w:rPr>
              <w:t>承担</w:t>
            </w:r>
            <w:r>
              <w:rPr>
                <w:rFonts w:hint="default" w:ascii="Times New Roman" w:hAnsi="Times New Roman" w:eastAsia="宋体" w:cs="Times New Roman"/>
                <w:b w:val="0"/>
                <w:bCs w:val="0"/>
                <w:kern w:val="2"/>
                <w:sz w:val="22"/>
                <w:szCs w:val="22"/>
                <w:lang w:val="en-US" w:eastAsia="zh-CN" w:bidi="ar-SA"/>
              </w:rPr>
              <w:t>过</w:t>
            </w:r>
            <w:r>
              <w:rPr>
                <w:rFonts w:hint="eastAsia" w:cs="Times New Roman"/>
                <w:b w:val="0"/>
                <w:bCs w:val="0"/>
                <w:kern w:val="2"/>
                <w:sz w:val="22"/>
                <w:szCs w:val="22"/>
                <w:lang w:val="en-US" w:eastAsia="zh-CN" w:bidi="ar-SA"/>
              </w:rPr>
              <w:t>2个建筑工程</w:t>
            </w:r>
            <w:r>
              <w:rPr>
                <w:rFonts w:hint="default" w:ascii="Times New Roman" w:hAnsi="Times New Roman" w:eastAsia="宋体" w:cs="Times New Roman"/>
                <w:b w:val="0"/>
                <w:bCs w:val="0"/>
                <w:kern w:val="2"/>
                <w:sz w:val="22"/>
                <w:szCs w:val="22"/>
                <w:lang w:val="en-US" w:eastAsia="zh-CN" w:bidi="ar-SA"/>
              </w:rPr>
              <w:t>类或高速公路建设类或高速公路营运类或档案信息相关类项目的常年法律顾问</w:t>
            </w:r>
            <w:r>
              <w:rPr>
                <w:rFonts w:hint="default" w:ascii="Times New Roman" w:hAnsi="Times New Roman" w:cs="Times New Roman"/>
                <w:b w:val="0"/>
                <w:bCs w:val="0"/>
                <w:kern w:val="2"/>
                <w:sz w:val="22"/>
                <w:szCs w:val="22"/>
                <w:lang w:val="en-US" w:eastAsia="zh-CN" w:bidi="ar-SA"/>
              </w:rPr>
              <w:t>服务项目</w:t>
            </w:r>
            <w:r>
              <w:rPr>
                <w:rFonts w:hint="default" w:ascii="Times New Roman" w:hAnsi="Times New Roman" w:eastAsia="宋体" w:cs="Times New Roman"/>
                <w:b w:val="0"/>
                <w:bCs w:val="0"/>
                <w:kern w:val="2"/>
                <w:sz w:val="22"/>
                <w:szCs w:val="22"/>
                <w:lang w:val="en-US" w:eastAsia="zh-CN" w:bidi="ar-SA"/>
              </w:rPr>
              <w:t>。</w:t>
            </w:r>
            <w:r>
              <w:rPr>
                <w:rFonts w:hint="default" w:ascii="Times New Roman" w:hAnsi="Times New Roman" w:cs="Times New Roman" w:eastAsiaTheme="minorEastAsia"/>
                <w:kern w:val="2"/>
                <w:sz w:val="22"/>
                <w:szCs w:val="22"/>
                <w:lang w:val="en-US" w:eastAsia="zh-CN" w:bidi="ar-SA"/>
              </w:rPr>
              <w:t xml:space="preserve">               </w:t>
            </w:r>
          </w:p>
          <w:p>
            <w:pPr>
              <w:keepNext w:val="0"/>
              <w:keepLines w:val="0"/>
              <w:pageBreakBefore w:val="0"/>
              <w:numPr>
                <w:ilvl w:val="0"/>
                <w:numId w:val="3"/>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eastAsia="宋体" w:cs="Times New Roman"/>
                <w:kern w:val="2"/>
                <w:sz w:val="22"/>
                <w:szCs w:val="22"/>
                <w:lang w:val="en-US" w:eastAsia="zh-CN" w:bidi="ar-SA"/>
              </w:rPr>
            </w:pPr>
            <w:r>
              <w:rPr>
                <w:rFonts w:hint="default" w:ascii="Times New Roman" w:hAnsi="Times New Roman" w:cs="Times New Roman"/>
                <w:kern w:val="2"/>
                <w:sz w:val="22"/>
                <w:szCs w:val="22"/>
                <w:lang w:val="en-US" w:eastAsia="zh-CN" w:bidi="ar-SA"/>
              </w:rPr>
              <w:t>人员：</w:t>
            </w:r>
            <w:r>
              <w:rPr>
                <w:rFonts w:hint="default" w:ascii="Times New Roman" w:hAnsi="Times New Roman" w:eastAsia="宋体" w:cs="Times New Roman"/>
                <w:kern w:val="2"/>
                <w:sz w:val="22"/>
                <w:szCs w:val="22"/>
                <w:lang w:val="en-US" w:eastAsia="zh-CN" w:bidi="ar-SA"/>
              </w:rPr>
              <w:t>比选申请人应委派至少3名业务能力强的律师组成服务团队，长期担任比选人的法律顾问。其中：</w:t>
            </w:r>
          </w:p>
          <w:p>
            <w:pPr>
              <w:keepNext w:val="0"/>
              <w:keepLines w:val="0"/>
              <w:pageBreakBefore w:val="0"/>
              <w:numPr>
                <w:ilvl w:val="0"/>
                <w:numId w:val="0"/>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kern w:val="2"/>
                <w:sz w:val="22"/>
                <w:szCs w:val="22"/>
                <w:lang w:val="en-US" w:eastAsia="zh-CN" w:bidi="ar-SA"/>
              </w:rPr>
              <w:t>3.1主办律师应有5年及以上的执业经验（以执业证载明的执业年限为准），同时应当满足以下条件：①2019年1月1日至今（以合同签订时间为准）具有3个及以上国有企业常年法律顾问服务业绩（其中至少包含1个建筑工程类或高速公路建设类或高速公路营运类或档案信息相关类法律顾问业绩），须提供合同（复印件）等证明材料；②承办过1个及以上建设工程类纠纷案件，须提供合同或诉讼案件判决书或调解书或仲裁书等证明材料。</w:t>
            </w:r>
          </w:p>
          <w:p>
            <w:pPr>
              <w:keepNext w:val="0"/>
              <w:keepLines w:val="0"/>
              <w:pageBreakBefore w:val="0"/>
              <w:numPr>
                <w:ilvl w:val="0"/>
                <w:numId w:val="0"/>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eastAsia="宋体" w:cs="Times New Roman"/>
                <w:kern w:val="2"/>
                <w:sz w:val="22"/>
                <w:szCs w:val="22"/>
              </w:rPr>
            </w:pPr>
            <w:r>
              <w:rPr>
                <w:rFonts w:hint="default" w:ascii="Times New Roman" w:hAnsi="Times New Roman" w:eastAsia="宋体" w:cs="Times New Roman"/>
                <w:kern w:val="2"/>
                <w:sz w:val="22"/>
                <w:szCs w:val="22"/>
                <w:lang w:val="en-US" w:eastAsia="zh-CN" w:bidi="ar-SA"/>
              </w:rPr>
              <w:t>3.2团队内其他律师应有3年及以上的执业经验（以执业证载明的执业年限为准）。  </w:t>
            </w:r>
            <w:r>
              <w:rPr>
                <w:rFonts w:hint="default" w:ascii="Times New Roman" w:hAnsi="Times New Roman" w:eastAsia="宋体" w:cs="Times New Roman"/>
                <w:kern w:val="2"/>
                <w:sz w:val="22"/>
                <w:szCs w:val="22"/>
              </w:rPr>
              <w:t>     </w:t>
            </w:r>
          </w:p>
          <w:p>
            <w:pPr>
              <w:keepNext w:val="0"/>
              <w:keepLines w:val="0"/>
              <w:pageBreakBefore w:val="0"/>
              <w:numPr>
                <w:ilvl w:val="0"/>
                <w:numId w:val="0"/>
              </w:numPr>
              <w:kinsoku/>
              <w:wordWrap/>
              <w:overflowPunct/>
              <w:topLinePunct w:val="0"/>
              <w:autoSpaceDE/>
              <w:autoSpaceDN/>
              <w:bidi w:val="0"/>
              <w:adjustRightInd/>
              <w:spacing w:beforeLines="0" w:afterLines="0" w:line="360" w:lineRule="auto"/>
              <w:textAlignment w:val="auto"/>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kern w:val="2"/>
                <w:sz w:val="22"/>
                <w:szCs w:val="22"/>
                <w:lang w:eastAsia="zh-CN"/>
              </w:rPr>
              <w:t>（</w:t>
            </w:r>
            <w:r>
              <w:rPr>
                <w:rFonts w:hint="default" w:ascii="Times New Roman" w:hAnsi="Times New Roman" w:cs="Times New Roman"/>
                <w:kern w:val="2"/>
                <w:sz w:val="22"/>
                <w:szCs w:val="22"/>
                <w:lang w:val="en-US" w:eastAsia="zh-CN"/>
              </w:rPr>
              <w:t>4）</w:t>
            </w:r>
            <w:r>
              <w:rPr>
                <w:rFonts w:hint="default" w:ascii="Times New Roman" w:hAnsi="Times New Roman" w:cs="Times New Roman"/>
                <w:b w:val="0"/>
                <w:bCs w:val="0"/>
                <w:kern w:val="2"/>
                <w:sz w:val="22"/>
                <w:szCs w:val="22"/>
                <w:lang w:val="en-US" w:eastAsia="zh-CN" w:bidi="ar-SA"/>
              </w:rPr>
              <w:t>信誉：</w:t>
            </w:r>
            <w:r>
              <w:rPr>
                <w:rFonts w:hint="default" w:ascii="Times New Roman" w:hAnsi="Times New Roman" w:cs="Times New Roman"/>
                <w:b w:val="0"/>
                <w:bCs w:val="0"/>
                <w:sz w:val="21"/>
                <w:szCs w:val="21"/>
              </w:rPr>
              <w:t>以比选人核查的投标截止日比选申请人信息内容为准</w:t>
            </w:r>
            <w:r>
              <w:rPr>
                <w:rFonts w:hint="default" w:ascii="Times New Roman" w:hAnsi="Times New Roman" w:eastAsia="宋体" w:cs="Times New Roman"/>
                <w:kern w:val="2"/>
                <w:sz w:val="22"/>
                <w:szCs w:val="22"/>
                <w:lang w:val="en-US" w:eastAsia="zh-CN" w:bidi="ar-SA"/>
              </w:rPr>
              <w:t>。</w:t>
            </w:r>
          </w:p>
          <w:p>
            <w:pPr>
              <w:keepNext w:val="0"/>
              <w:keepLines w:val="0"/>
              <w:pageBreakBefore w:val="0"/>
              <w:numPr>
                <w:ilvl w:val="0"/>
                <w:numId w:val="0"/>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4.1失信被执行人</w:t>
            </w:r>
            <w:r>
              <w:rPr>
                <w:rFonts w:hint="default" w:ascii="Times New Roman" w:hAnsi="Times New Roman" w:cs="Times New Roman"/>
                <w:b w:val="0"/>
                <w:bCs w:val="0"/>
                <w:kern w:val="2"/>
                <w:sz w:val="22"/>
                <w:szCs w:val="22"/>
                <w:lang w:val="en-US" w:eastAsia="zh-CN" w:bidi="ar-SA"/>
              </w:rPr>
              <w:t>：</w:t>
            </w:r>
            <w:r>
              <w:rPr>
                <w:rFonts w:hint="default" w:ascii="Times New Roman" w:hAnsi="Times New Roman" w:cs="Times New Roman"/>
                <w:b w:val="0"/>
                <w:bCs w:val="0"/>
                <w:sz w:val="21"/>
                <w:szCs w:val="21"/>
              </w:rPr>
              <w:t xml:space="preserve">信用中国官网(www.creditchina.gov.cn)； </w:t>
            </w:r>
          </w:p>
          <w:p>
            <w:pPr>
              <w:keepNext w:val="0"/>
              <w:keepLines w:val="0"/>
              <w:pageBreakBefore w:val="0"/>
              <w:numPr>
                <w:ilvl w:val="0"/>
                <w:numId w:val="0"/>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4.2企业经营异常名录</w:t>
            </w:r>
            <w:r>
              <w:rPr>
                <w:rFonts w:hint="default" w:ascii="Times New Roman" w:hAnsi="Times New Roman" w:cs="Times New Roman"/>
                <w:b w:val="0"/>
                <w:bCs w:val="0"/>
                <w:kern w:val="2"/>
                <w:sz w:val="22"/>
                <w:szCs w:val="22"/>
                <w:lang w:val="en-US" w:eastAsia="zh-CN" w:bidi="ar-SA"/>
              </w:rPr>
              <w:t>：</w:t>
            </w:r>
            <w:r>
              <w:rPr>
                <w:rFonts w:hint="default" w:ascii="Times New Roman" w:hAnsi="Times New Roman" w:cs="Times New Roman"/>
                <w:b w:val="0"/>
                <w:bCs w:val="0"/>
                <w:sz w:val="21"/>
                <w:szCs w:val="21"/>
              </w:rPr>
              <w:t xml:space="preserve">信用中国官网(www.creditchina.gov.cn)； </w:t>
            </w:r>
          </w:p>
          <w:p>
            <w:pPr>
              <w:keepNext w:val="0"/>
              <w:keepLines w:val="0"/>
              <w:pageBreakBefore w:val="0"/>
              <w:numPr>
                <w:ilvl w:val="0"/>
                <w:numId w:val="0"/>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4.3税收违法黑名单</w:t>
            </w:r>
            <w:r>
              <w:rPr>
                <w:rFonts w:hint="default" w:ascii="Times New Roman" w:hAnsi="Times New Roman" w:cs="Times New Roman"/>
                <w:b w:val="0"/>
                <w:bCs w:val="0"/>
                <w:kern w:val="2"/>
                <w:sz w:val="22"/>
                <w:szCs w:val="22"/>
                <w:lang w:val="en-US" w:eastAsia="zh-CN" w:bidi="ar-SA"/>
              </w:rPr>
              <w:t>：</w:t>
            </w:r>
            <w:r>
              <w:rPr>
                <w:rFonts w:hint="default" w:ascii="Times New Roman" w:hAnsi="Times New Roman" w:cs="Times New Roman"/>
                <w:b w:val="0"/>
                <w:bCs w:val="0"/>
                <w:sz w:val="21"/>
                <w:szCs w:val="21"/>
              </w:rPr>
              <w:t xml:space="preserve">信用中国官网(www.creditchina.gov.cn)； </w:t>
            </w:r>
          </w:p>
          <w:p>
            <w:pPr>
              <w:keepNext w:val="0"/>
              <w:keepLines w:val="0"/>
              <w:pageBreakBefore w:val="0"/>
              <w:numPr>
                <w:ilvl w:val="0"/>
                <w:numId w:val="0"/>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eastAsia="宋体" w:cs="Times New Roman"/>
                <w:lang w:val="en-US" w:eastAsia="zh-CN"/>
              </w:rPr>
            </w:pPr>
            <w:r>
              <w:rPr>
                <w:rFonts w:hint="default" w:ascii="Times New Roman" w:hAnsi="Times New Roman" w:cs="Times New Roman"/>
                <w:b w:val="0"/>
                <w:bCs w:val="0"/>
                <w:sz w:val="21"/>
                <w:szCs w:val="21"/>
              </w:rPr>
              <w:t>4.4在2021年1月1日至本项目投标截止日期间，比选申请人(单位)、负责人、项目负责人被人民法院生效判决或裁定认定为行贿犯罪的(包括行贿罪、单位行贿罪、对单位行贿罪、介绍贿赂罪等)</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 xml:space="preserve">不得参加比选。                              </w:t>
            </w:r>
            <w:r>
              <w:rPr>
                <w:rFonts w:hint="default" w:ascii="Times New Roman" w:hAnsi="Times New Roman" w:eastAsia="宋体" w:cs="Times New Roman"/>
                <w:b w:val="0"/>
                <w:bCs w:val="0"/>
                <w:kern w:val="2"/>
                <w:sz w:val="22"/>
                <w:szCs w:val="22"/>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vAlign w:val="center"/>
          </w:tcPr>
          <w:p>
            <w:pPr>
              <w:pStyle w:val="9"/>
              <w:snapToGrid w:val="0"/>
              <w:spacing w:line="360" w:lineRule="exact"/>
              <w:jc w:val="center"/>
              <w:rPr>
                <w:rFonts w:hint="default" w:ascii="Times New Roman" w:hAnsi="Times New Roman" w:cs="Times New Roman"/>
                <w:b w:val="0"/>
                <w:bCs/>
                <w:sz w:val="21"/>
                <w:lang w:val="en-US" w:eastAsia="zh-CN"/>
              </w:rPr>
            </w:pPr>
            <w:r>
              <w:rPr>
                <w:rFonts w:hint="default" w:ascii="Times New Roman" w:hAnsi="Times New Roman" w:cs="Times New Roman"/>
                <w:sz w:val="21"/>
                <w:lang w:val="en-US" w:eastAsia="zh-CN"/>
              </w:rPr>
              <w:t>2</w:t>
            </w:r>
          </w:p>
        </w:tc>
        <w:tc>
          <w:tcPr>
            <w:tcW w:w="1800" w:type="dxa"/>
            <w:vAlign w:val="center"/>
          </w:tcPr>
          <w:p>
            <w:pPr>
              <w:pStyle w:val="9"/>
              <w:snapToGrid w:val="0"/>
              <w:spacing w:line="360" w:lineRule="exact"/>
              <w:jc w:val="center"/>
              <w:rPr>
                <w:rFonts w:hint="default" w:ascii="Times New Roman" w:hAnsi="Times New Roman" w:cs="Times New Roman"/>
                <w:b w:val="0"/>
                <w:bCs/>
                <w:sz w:val="21"/>
                <w:lang w:val="en-US" w:eastAsia="zh-CN"/>
              </w:rPr>
            </w:pPr>
            <w:r>
              <w:rPr>
                <w:rFonts w:hint="default" w:ascii="Times New Roman" w:hAnsi="Times New Roman" w:cs="Times New Roman"/>
                <w:sz w:val="21"/>
              </w:rPr>
              <w:t>联合体</w:t>
            </w:r>
          </w:p>
        </w:tc>
        <w:tc>
          <w:tcPr>
            <w:tcW w:w="6440" w:type="dxa"/>
            <w:vAlign w:val="center"/>
          </w:tcPr>
          <w:p>
            <w:pPr>
              <w:pStyle w:val="9"/>
              <w:snapToGrid w:val="0"/>
              <w:spacing w:line="360" w:lineRule="exact"/>
              <w:rPr>
                <w:rFonts w:hint="default" w:ascii="Times New Roman" w:hAnsi="Times New Roman" w:eastAsia="宋体" w:cs="Times New Roman"/>
                <w:spacing w:val="5"/>
                <w:kern w:val="0"/>
                <w:sz w:val="21"/>
                <w:szCs w:val="21"/>
                <w:lang w:eastAsia="zh-CN"/>
              </w:rPr>
            </w:pPr>
            <w:r>
              <w:rPr>
                <w:rFonts w:hint="default" w:ascii="Times New Roman" w:hAnsi="Times New Roman" w:cs="Times New Roman"/>
                <w:sz w:val="21"/>
              </w:rPr>
              <w:t>本项目不接受联合体</w:t>
            </w:r>
            <w:r>
              <w:rPr>
                <w:rFonts w:hint="default" w:ascii="Times New Roman" w:hAnsi="Times New Roman" w:cs="Times New Roman"/>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5" w:type="dxa"/>
            <w:vAlign w:val="center"/>
          </w:tcPr>
          <w:p>
            <w:pPr>
              <w:pStyle w:val="9"/>
              <w:snapToGrid w:val="0"/>
              <w:spacing w:line="360" w:lineRule="exact"/>
              <w:jc w:val="center"/>
              <w:rPr>
                <w:rFonts w:hint="default" w:ascii="Times New Roman" w:hAnsi="Times New Roman" w:cs="Times New Roman"/>
                <w:sz w:val="21"/>
              </w:rPr>
            </w:pPr>
            <w:r>
              <w:rPr>
                <w:rFonts w:hint="default" w:ascii="Times New Roman" w:hAnsi="Times New Roman" w:cs="Times New Roman"/>
                <w:sz w:val="21"/>
                <w:lang w:val="en-US" w:eastAsia="zh-CN"/>
              </w:rPr>
              <w:t>3</w:t>
            </w:r>
          </w:p>
        </w:tc>
        <w:tc>
          <w:tcPr>
            <w:tcW w:w="1800" w:type="dxa"/>
            <w:vAlign w:val="center"/>
          </w:tcPr>
          <w:p>
            <w:pPr>
              <w:pStyle w:val="9"/>
              <w:snapToGrid w:val="0"/>
              <w:spacing w:line="360" w:lineRule="exact"/>
              <w:jc w:val="center"/>
              <w:rPr>
                <w:rFonts w:hint="default" w:ascii="Times New Roman" w:hAnsi="Times New Roman" w:cs="Times New Roman"/>
                <w:sz w:val="21"/>
              </w:rPr>
            </w:pPr>
            <w:r>
              <w:rPr>
                <w:rFonts w:hint="default" w:ascii="Times New Roman" w:hAnsi="Times New Roman" w:cs="Times New Roman"/>
                <w:sz w:val="22"/>
                <w:szCs w:val="22"/>
                <w:lang w:val="en-US" w:eastAsia="zh-CN"/>
              </w:rPr>
              <w:t>比选申请文件</w:t>
            </w:r>
            <w:r>
              <w:rPr>
                <w:rFonts w:hint="default" w:ascii="Times New Roman" w:hAnsi="Times New Roman" w:cs="Times New Roman"/>
                <w:sz w:val="21"/>
              </w:rPr>
              <w:t>的组成</w:t>
            </w:r>
          </w:p>
        </w:tc>
        <w:tc>
          <w:tcPr>
            <w:tcW w:w="6440" w:type="dxa"/>
            <w:vAlign w:val="center"/>
          </w:tcPr>
          <w:p>
            <w:pPr>
              <w:kinsoku w:val="0"/>
              <w:overflowPunct w:val="0"/>
              <w:autoSpaceDE w:val="0"/>
              <w:autoSpaceDN w:val="0"/>
              <w:adjustRightInd w:val="0"/>
              <w:snapToGrid w:val="0"/>
              <w:spacing w:line="320" w:lineRule="exact"/>
              <w:rPr>
                <w:rFonts w:hint="default" w:ascii="Times New Roman" w:hAnsi="Times New Roman" w:cs="Times New Roman"/>
                <w:spacing w:val="5"/>
                <w:kern w:val="0"/>
                <w:szCs w:val="21"/>
                <w:lang w:val="en-US" w:eastAsia="zh-CN"/>
              </w:rPr>
            </w:pPr>
            <w:r>
              <w:rPr>
                <w:rFonts w:hint="default" w:ascii="Times New Roman" w:hAnsi="Times New Roman" w:cs="Times New Roman"/>
                <w:spacing w:val="5"/>
                <w:kern w:val="0"/>
                <w:szCs w:val="21"/>
                <w:lang w:val="en-US" w:eastAsia="zh-CN"/>
              </w:rPr>
              <w:t>比选申请人编制的</w:t>
            </w:r>
            <w:r>
              <w:rPr>
                <w:rFonts w:hint="default" w:ascii="Times New Roman" w:hAnsi="Times New Roman" w:cs="Times New Roman"/>
                <w:sz w:val="21"/>
                <w:szCs w:val="21"/>
                <w:lang w:val="en-US" w:eastAsia="zh-CN"/>
              </w:rPr>
              <w:t>比选申请文件</w:t>
            </w:r>
            <w:r>
              <w:rPr>
                <w:rFonts w:hint="default" w:ascii="Times New Roman" w:hAnsi="Times New Roman" w:cs="Times New Roman"/>
                <w:spacing w:val="5"/>
                <w:kern w:val="0"/>
                <w:szCs w:val="21"/>
                <w:lang w:val="en-US" w:eastAsia="zh-CN"/>
              </w:rPr>
              <w:t>，应按以下顺序装订：</w:t>
            </w:r>
          </w:p>
          <w:p>
            <w:pPr>
              <w:numPr>
                <w:ilvl w:val="0"/>
                <w:numId w:val="4"/>
              </w:numPr>
              <w:kinsoku w:val="0"/>
              <w:overflowPunct w:val="0"/>
              <w:autoSpaceDE w:val="0"/>
              <w:autoSpaceDN w:val="0"/>
              <w:adjustRightInd w:val="0"/>
              <w:snapToGrid w:val="0"/>
              <w:spacing w:line="320" w:lineRule="exact"/>
              <w:rPr>
                <w:rFonts w:hint="default" w:ascii="Times New Roman" w:hAnsi="Times New Roman" w:cs="Times New Roman"/>
                <w:spacing w:val="5"/>
                <w:kern w:val="0"/>
                <w:szCs w:val="21"/>
                <w:lang w:val="en-US" w:eastAsia="zh-CN"/>
              </w:rPr>
            </w:pPr>
            <w:r>
              <w:rPr>
                <w:rFonts w:hint="default" w:ascii="Times New Roman" w:hAnsi="Times New Roman" w:cs="Times New Roman"/>
                <w:spacing w:val="5"/>
                <w:kern w:val="0"/>
                <w:szCs w:val="21"/>
                <w:lang w:val="en-US" w:eastAsia="zh-CN"/>
              </w:rPr>
              <w:t>比选申请函；</w:t>
            </w:r>
          </w:p>
          <w:p>
            <w:pPr>
              <w:numPr>
                <w:ilvl w:val="0"/>
                <w:numId w:val="4"/>
              </w:numPr>
              <w:kinsoku w:val="0"/>
              <w:overflowPunct w:val="0"/>
              <w:autoSpaceDE w:val="0"/>
              <w:autoSpaceDN w:val="0"/>
              <w:adjustRightInd w:val="0"/>
              <w:snapToGrid w:val="0"/>
              <w:spacing w:line="320" w:lineRule="exact"/>
              <w:rPr>
                <w:rFonts w:hint="default" w:ascii="Times New Roman" w:hAnsi="Times New Roman" w:cs="Times New Roman"/>
                <w:spacing w:val="5"/>
                <w:kern w:val="0"/>
                <w:szCs w:val="21"/>
                <w:lang w:val="en-US" w:eastAsia="zh-CN"/>
              </w:rPr>
            </w:pPr>
            <w:r>
              <w:rPr>
                <w:rFonts w:hint="default" w:ascii="Times New Roman" w:hAnsi="Times New Roman" w:cs="Times New Roman"/>
                <w:spacing w:val="5"/>
                <w:kern w:val="0"/>
                <w:szCs w:val="21"/>
                <w:lang w:val="en-US" w:eastAsia="zh-CN"/>
              </w:rPr>
              <w:t>法定代表人身份证明；</w:t>
            </w:r>
          </w:p>
          <w:p>
            <w:pPr>
              <w:numPr>
                <w:ilvl w:val="0"/>
                <w:numId w:val="4"/>
              </w:numPr>
              <w:kinsoku w:val="0"/>
              <w:overflowPunct w:val="0"/>
              <w:autoSpaceDE w:val="0"/>
              <w:autoSpaceDN w:val="0"/>
              <w:adjustRightInd w:val="0"/>
              <w:snapToGrid w:val="0"/>
              <w:spacing w:line="320" w:lineRule="exact"/>
              <w:rPr>
                <w:rFonts w:hint="default" w:ascii="Times New Roman" w:hAnsi="Times New Roman" w:cs="Times New Roman"/>
                <w:spacing w:val="5"/>
                <w:kern w:val="0"/>
                <w:szCs w:val="21"/>
                <w:lang w:val="en-US" w:eastAsia="zh-CN"/>
              </w:rPr>
            </w:pPr>
            <w:r>
              <w:rPr>
                <w:rFonts w:hint="default" w:ascii="Times New Roman" w:hAnsi="Times New Roman" w:cs="Times New Roman"/>
                <w:spacing w:val="5"/>
                <w:kern w:val="0"/>
                <w:szCs w:val="21"/>
                <w:lang w:val="en-US" w:eastAsia="zh-CN"/>
              </w:rPr>
              <w:t>授权书（如有）；</w:t>
            </w:r>
          </w:p>
          <w:p>
            <w:pPr>
              <w:numPr>
                <w:ilvl w:val="0"/>
                <w:numId w:val="4"/>
              </w:numPr>
              <w:kinsoku w:val="0"/>
              <w:overflowPunct w:val="0"/>
              <w:autoSpaceDE w:val="0"/>
              <w:autoSpaceDN w:val="0"/>
              <w:adjustRightInd w:val="0"/>
              <w:snapToGrid w:val="0"/>
              <w:spacing w:line="320" w:lineRule="exact"/>
              <w:rPr>
                <w:rFonts w:hint="default" w:ascii="Times New Roman" w:hAnsi="Times New Roman" w:cs="Times New Roman"/>
                <w:spacing w:val="5"/>
                <w:kern w:val="0"/>
                <w:szCs w:val="21"/>
                <w:lang w:val="en-US" w:eastAsia="zh-CN"/>
              </w:rPr>
            </w:pPr>
            <w:r>
              <w:rPr>
                <w:rFonts w:hint="default" w:ascii="Times New Roman" w:hAnsi="Times New Roman" w:cs="Times New Roman"/>
                <w:sz w:val="21"/>
                <w:szCs w:val="21"/>
                <w:lang w:val="en-US" w:eastAsia="zh-CN"/>
              </w:rPr>
              <w:t>比选申请人</w:t>
            </w:r>
            <w:r>
              <w:rPr>
                <w:rFonts w:hint="default" w:ascii="Times New Roman" w:hAnsi="Times New Roman" w:cs="Times New Roman"/>
                <w:spacing w:val="5"/>
                <w:kern w:val="0"/>
                <w:szCs w:val="21"/>
                <w:lang w:val="en-US" w:eastAsia="zh-CN"/>
              </w:rPr>
              <w:t>资格审查资料；</w:t>
            </w:r>
          </w:p>
          <w:p>
            <w:pPr>
              <w:numPr>
                <w:ilvl w:val="0"/>
                <w:numId w:val="4"/>
              </w:numPr>
              <w:kinsoku w:val="0"/>
              <w:overflowPunct w:val="0"/>
              <w:autoSpaceDE w:val="0"/>
              <w:autoSpaceDN w:val="0"/>
              <w:adjustRightInd w:val="0"/>
              <w:snapToGrid w:val="0"/>
              <w:spacing w:line="320" w:lineRule="exact"/>
              <w:rPr>
                <w:rFonts w:hint="default" w:ascii="Times New Roman" w:hAnsi="Times New Roman" w:cs="Times New Roman"/>
                <w:spacing w:val="5"/>
                <w:kern w:val="0"/>
                <w:szCs w:val="21"/>
                <w:lang w:val="en-US" w:eastAsia="zh-CN"/>
              </w:rPr>
            </w:pPr>
            <w:r>
              <w:rPr>
                <w:rFonts w:hint="default" w:ascii="Times New Roman" w:hAnsi="Times New Roman" w:cs="Times New Roman"/>
                <w:spacing w:val="5"/>
                <w:kern w:val="0"/>
                <w:szCs w:val="21"/>
                <w:lang w:val="en-US" w:eastAsia="zh-CN"/>
              </w:rPr>
              <w:t>承诺函；</w:t>
            </w:r>
          </w:p>
          <w:p>
            <w:pPr>
              <w:numPr>
                <w:ilvl w:val="0"/>
                <w:numId w:val="4"/>
              </w:numPr>
              <w:kinsoku w:val="0"/>
              <w:overflowPunct w:val="0"/>
              <w:autoSpaceDE w:val="0"/>
              <w:autoSpaceDN w:val="0"/>
              <w:adjustRightInd w:val="0"/>
              <w:snapToGrid w:val="0"/>
              <w:spacing w:line="320" w:lineRule="exact"/>
              <w:rPr>
                <w:rFonts w:hint="default" w:ascii="Times New Roman" w:hAnsi="Times New Roman" w:cs="Times New Roman"/>
                <w:sz w:val="21"/>
              </w:rPr>
            </w:pPr>
            <w:r>
              <w:rPr>
                <w:rFonts w:hint="default" w:ascii="Times New Roman" w:hAnsi="Times New Roman" w:cs="Times New Roman"/>
                <w:spacing w:val="5"/>
                <w:kern w:val="0"/>
                <w:szCs w:val="21"/>
                <w:lang w:val="en-US" w:eastAsia="zh-CN"/>
              </w:rPr>
              <w:t>法律服务方案。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5" w:type="dxa"/>
            <w:vAlign w:val="center"/>
          </w:tcPr>
          <w:p>
            <w:pPr>
              <w:pStyle w:val="9"/>
              <w:snapToGrid w:val="0"/>
              <w:spacing w:line="360" w:lineRule="exact"/>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4</w:t>
            </w:r>
          </w:p>
        </w:tc>
        <w:tc>
          <w:tcPr>
            <w:tcW w:w="1800" w:type="dxa"/>
            <w:vAlign w:val="center"/>
          </w:tcPr>
          <w:p>
            <w:pPr>
              <w:pStyle w:val="9"/>
              <w:snapToGrid w:val="0"/>
              <w:spacing w:line="360" w:lineRule="exact"/>
              <w:jc w:val="center"/>
              <w:rPr>
                <w:rFonts w:hint="default" w:ascii="Times New Roman" w:hAnsi="Times New Roman" w:cs="Times New Roman"/>
                <w:sz w:val="21"/>
                <w:lang w:eastAsia="zh-CN"/>
              </w:rPr>
            </w:pPr>
            <w:r>
              <w:rPr>
                <w:rFonts w:hint="default" w:ascii="Times New Roman" w:hAnsi="Times New Roman" w:cs="Times New Roman"/>
                <w:sz w:val="21"/>
                <w:lang w:val="en-US" w:eastAsia="zh-CN"/>
              </w:rPr>
              <w:t>最高</w:t>
            </w:r>
            <w:r>
              <w:rPr>
                <w:rFonts w:hint="default" w:ascii="Times New Roman" w:hAnsi="Times New Roman" w:cs="Times New Roman"/>
                <w:sz w:val="21"/>
              </w:rPr>
              <w:t>限价</w:t>
            </w:r>
          </w:p>
        </w:tc>
        <w:tc>
          <w:tcPr>
            <w:tcW w:w="6440" w:type="dxa"/>
            <w:vAlign w:val="center"/>
          </w:tcPr>
          <w:p>
            <w:pPr>
              <w:pStyle w:val="9"/>
              <w:snapToGrid w:val="0"/>
              <w:spacing w:line="360" w:lineRule="exact"/>
              <w:rPr>
                <w:rFonts w:hint="default" w:ascii="Times New Roman" w:hAnsi="Times New Roman" w:eastAsia="宋体" w:cs="Times New Roman"/>
                <w:spacing w:val="5"/>
                <w:kern w:val="0"/>
                <w:sz w:val="21"/>
                <w:szCs w:val="21"/>
                <w:lang w:val="en-US" w:eastAsia="zh-CN"/>
              </w:rPr>
            </w:pPr>
            <w:r>
              <w:rPr>
                <w:rFonts w:hint="default" w:ascii="Times New Roman" w:hAnsi="Times New Roman" w:cs="Times New Roman"/>
                <w:spacing w:val="5"/>
                <w:sz w:val="21"/>
                <w:lang w:val="en-US" w:eastAsia="zh-CN"/>
              </w:rPr>
              <w:t>最高限价：</w:t>
            </w:r>
            <w:r>
              <w:rPr>
                <w:rFonts w:hint="eastAsia" w:ascii="Times New Roman" w:hAnsi="Times New Roman" w:cs="Times New Roman"/>
                <w:b/>
                <w:bCs/>
                <w:color w:val="000000"/>
                <w:spacing w:val="5"/>
                <w:sz w:val="21"/>
                <w:szCs w:val="21"/>
                <w:highlight w:val="none"/>
                <w:lang w:val="en-US" w:eastAsia="zh-CN"/>
              </w:rPr>
              <w:t>8.37</w:t>
            </w:r>
            <w:r>
              <w:rPr>
                <w:rFonts w:hint="default" w:ascii="Times New Roman" w:hAnsi="Times New Roman" w:cs="Times New Roman"/>
                <w:b/>
                <w:bCs/>
                <w:color w:val="000000"/>
                <w:spacing w:val="5"/>
                <w:sz w:val="21"/>
                <w:szCs w:val="21"/>
                <w:highlight w:val="none"/>
                <w:lang w:val="en-US" w:eastAsia="zh-CN"/>
              </w:rPr>
              <w:t>万元</w:t>
            </w:r>
            <w:r>
              <w:rPr>
                <w:rFonts w:hint="eastAsia" w:ascii="Times New Roman" w:hAnsi="Times New Roman" w:cs="Times New Roman"/>
                <w:b/>
                <w:bCs/>
                <w:color w:val="000000"/>
                <w:spacing w:val="5"/>
                <w:sz w:val="21"/>
                <w:szCs w:val="21"/>
                <w:highlight w:val="none"/>
                <w:lang w:val="en-US" w:eastAsia="zh-CN"/>
              </w:rPr>
              <w:t>/年，总费用25.11万元。</w:t>
            </w:r>
            <w:r>
              <w:rPr>
                <w:rFonts w:hint="default" w:ascii="Times New Roman" w:hAnsi="Times New Roman" w:cs="Times New Roman"/>
                <w:sz w:val="22"/>
                <w:szCs w:val="22"/>
                <w:lang w:val="en-US" w:eastAsia="zh-CN"/>
              </w:rPr>
              <w:t>比选申请人</w:t>
            </w:r>
            <w:r>
              <w:rPr>
                <w:rFonts w:hint="default" w:ascii="Times New Roman" w:hAnsi="Times New Roman" w:cs="Times New Roman"/>
                <w:spacing w:val="5"/>
                <w:sz w:val="21"/>
                <w:lang w:val="en-US" w:eastAsia="zh-CN"/>
              </w:rPr>
              <w:t>不得超过该控制价，否则按无效处理。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5" w:type="dxa"/>
            <w:vAlign w:val="center"/>
          </w:tcPr>
          <w:p>
            <w:pPr>
              <w:pStyle w:val="9"/>
              <w:snapToGrid w:val="0"/>
              <w:spacing w:line="360" w:lineRule="exact"/>
              <w:jc w:val="center"/>
              <w:rPr>
                <w:rFonts w:hint="default" w:ascii="Times New Roman" w:hAnsi="Times New Roman" w:cs="Times New Roman"/>
                <w:sz w:val="21"/>
              </w:rPr>
            </w:pPr>
            <w:r>
              <w:rPr>
                <w:rFonts w:hint="default" w:ascii="Times New Roman" w:hAnsi="Times New Roman" w:cs="Times New Roman"/>
                <w:sz w:val="21"/>
                <w:lang w:val="en-US" w:eastAsia="zh-CN"/>
              </w:rPr>
              <w:t>5</w:t>
            </w:r>
          </w:p>
        </w:tc>
        <w:tc>
          <w:tcPr>
            <w:tcW w:w="1800" w:type="dxa"/>
            <w:vAlign w:val="center"/>
          </w:tcPr>
          <w:p>
            <w:pPr>
              <w:pStyle w:val="9"/>
              <w:snapToGrid w:val="0"/>
              <w:spacing w:line="360" w:lineRule="exact"/>
              <w:jc w:val="center"/>
              <w:rPr>
                <w:rFonts w:hint="default" w:ascii="Times New Roman" w:hAnsi="Times New Roman" w:cs="Times New Roman"/>
                <w:sz w:val="21"/>
              </w:rPr>
            </w:pPr>
            <w:r>
              <w:rPr>
                <w:rFonts w:hint="default" w:ascii="Times New Roman" w:hAnsi="Times New Roman" w:cs="Times New Roman"/>
                <w:sz w:val="21"/>
                <w:szCs w:val="21"/>
              </w:rPr>
              <w:t>评</w:t>
            </w:r>
            <w:r>
              <w:rPr>
                <w:rFonts w:hint="default" w:ascii="Times New Roman" w:hAnsi="Times New Roman" w:cs="Times New Roman"/>
                <w:sz w:val="21"/>
                <w:szCs w:val="21"/>
                <w:lang w:eastAsia="zh-CN"/>
              </w:rPr>
              <w:t>审</w:t>
            </w:r>
            <w:r>
              <w:rPr>
                <w:rFonts w:hint="default" w:ascii="Times New Roman" w:hAnsi="Times New Roman" w:cs="Times New Roman"/>
                <w:sz w:val="21"/>
                <w:szCs w:val="21"/>
              </w:rPr>
              <w:t>方法</w:t>
            </w:r>
          </w:p>
        </w:tc>
        <w:tc>
          <w:tcPr>
            <w:tcW w:w="6440" w:type="dxa"/>
            <w:vAlign w:val="center"/>
          </w:tcPr>
          <w:p>
            <w:pPr>
              <w:pStyle w:val="9"/>
              <w:snapToGrid w:val="0"/>
              <w:spacing w:line="360" w:lineRule="exact"/>
              <w:rPr>
                <w:rFonts w:hint="default" w:ascii="Times New Roman" w:hAnsi="Times New Roman" w:cs="Times New Roman"/>
                <w:sz w:val="21"/>
              </w:rPr>
            </w:pPr>
            <w:r>
              <w:rPr>
                <w:rFonts w:hint="default" w:ascii="Times New Roman" w:hAnsi="Times New Roman" w:cs="Times New Roman"/>
                <w:spacing w:val="5"/>
                <w:kern w:val="0"/>
                <w:sz w:val="21"/>
                <w:szCs w:val="21"/>
                <w:lang w:val="en-US" w:eastAsia="zh-CN"/>
              </w:rPr>
              <w:t>本次比选采用资格后审，综合评分法</w:t>
            </w:r>
            <w:r>
              <w:rPr>
                <w:rFonts w:hint="default" w:ascii="Times New Roman" w:hAnsi="Times New Roman" w:cs="Times New Roman"/>
                <w:spacing w:val="5"/>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5" w:type="dxa"/>
            <w:vAlign w:val="center"/>
          </w:tcPr>
          <w:p>
            <w:pPr>
              <w:pStyle w:val="20"/>
              <w:ind w:right="230" w:rightChars="0"/>
              <w:jc w:val="center"/>
              <w:rPr>
                <w:rFonts w:hint="default" w:ascii="Times New Roman" w:hAnsi="Times New Roman" w:cs="Times New Roman"/>
                <w:sz w:val="21"/>
                <w:lang w:val="en-US" w:eastAsia="zh-CN"/>
              </w:rPr>
            </w:pPr>
            <w:r>
              <w:rPr>
                <w:rFonts w:hint="default" w:ascii="Times New Roman" w:hAnsi="Times New Roman" w:cs="Times New Roman" w:eastAsiaTheme="minorEastAsia"/>
                <w:kern w:val="2"/>
                <w:sz w:val="21"/>
                <w:szCs w:val="21"/>
                <w:lang w:val="en-US" w:eastAsia="zh-CN"/>
              </w:rPr>
              <w:t xml:space="preserve">  6</w:t>
            </w:r>
          </w:p>
        </w:tc>
        <w:tc>
          <w:tcPr>
            <w:tcW w:w="1800" w:type="dxa"/>
            <w:vAlign w:val="center"/>
          </w:tcPr>
          <w:p>
            <w:pPr>
              <w:pStyle w:val="9"/>
              <w:snapToGrid w:val="0"/>
              <w:spacing w:line="360" w:lineRule="exact"/>
              <w:jc w:val="center"/>
              <w:rPr>
                <w:rFonts w:hint="default" w:ascii="Times New Roman" w:hAnsi="Times New Roman" w:eastAsia="宋体" w:cs="Times New Roman"/>
                <w:kern w:val="0"/>
                <w:sz w:val="21"/>
                <w:szCs w:val="21"/>
                <w:u w:color="000000"/>
                <w:lang w:val="en-US" w:eastAsia="zh-CN" w:bidi="ar-SA"/>
              </w:rPr>
            </w:pPr>
            <w:r>
              <w:rPr>
                <w:rFonts w:hint="default" w:ascii="Times New Roman" w:hAnsi="Times New Roman" w:cs="Times New Roman"/>
                <w:sz w:val="22"/>
                <w:szCs w:val="22"/>
                <w:lang w:val="en-US" w:eastAsia="zh-CN"/>
              </w:rPr>
              <w:t>比选申请文件</w:t>
            </w:r>
            <w:r>
              <w:rPr>
                <w:rFonts w:hint="default" w:ascii="Times New Roman" w:hAnsi="Times New Roman" w:cs="Times New Roman"/>
                <w:sz w:val="21"/>
              </w:rPr>
              <w:t>有效期</w:t>
            </w:r>
          </w:p>
        </w:tc>
        <w:tc>
          <w:tcPr>
            <w:tcW w:w="6440" w:type="dxa"/>
            <w:vAlign w:val="center"/>
          </w:tcPr>
          <w:p>
            <w:pPr>
              <w:pStyle w:val="9"/>
              <w:snapToGrid w:val="0"/>
              <w:spacing w:line="360" w:lineRule="exact"/>
              <w:rPr>
                <w:rFonts w:hint="default" w:ascii="Times New Roman" w:hAnsi="Times New Roman" w:eastAsia="宋体" w:cs="Times New Roman"/>
                <w:kern w:val="0"/>
                <w:sz w:val="21"/>
                <w:szCs w:val="21"/>
                <w:u w:color="000000"/>
                <w:lang w:val="en-US" w:eastAsia="zh-CN" w:bidi="ar-SA"/>
              </w:rPr>
            </w:pPr>
            <w:r>
              <w:rPr>
                <w:rFonts w:hint="default" w:ascii="Times New Roman" w:hAnsi="Times New Roman" w:cs="Times New Roman"/>
                <w:sz w:val="21"/>
              </w:rPr>
              <w:t>自</w:t>
            </w:r>
            <w:r>
              <w:rPr>
                <w:rFonts w:hint="default" w:ascii="Times New Roman" w:hAnsi="Times New Roman" w:cs="Times New Roman"/>
                <w:sz w:val="22"/>
                <w:szCs w:val="22"/>
                <w:lang w:val="en-US" w:eastAsia="zh-CN"/>
              </w:rPr>
              <w:t>比选申请人</w:t>
            </w:r>
            <w:r>
              <w:rPr>
                <w:rFonts w:hint="default" w:ascii="Times New Roman" w:hAnsi="Times New Roman" w:cs="Times New Roman"/>
                <w:sz w:val="21"/>
              </w:rPr>
              <w:t>提交</w:t>
            </w:r>
            <w:r>
              <w:rPr>
                <w:rFonts w:hint="default" w:ascii="Times New Roman" w:hAnsi="Times New Roman" w:cs="Times New Roman"/>
                <w:sz w:val="22"/>
                <w:szCs w:val="22"/>
                <w:lang w:val="en-US" w:eastAsia="zh-CN"/>
              </w:rPr>
              <w:t>比选申请文件</w:t>
            </w:r>
            <w:r>
              <w:rPr>
                <w:rFonts w:hint="default" w:ascii="Times New Roman" w:hAnsi="Times New Roman" w:cs="Times New Roman"/>
                <w:sz w:val="21"/>
              </w:rPr>
              <w:t>截止之日起计算</w:t>
            </w:r>
            <w:r>
              <w:rPr>
                <w:rFonts w:hint="default" w:ascii="Times New Roman" w:hAnsi="Times New Roman" w:cs="Times New Roman"/>
                <w:sz w:val="21"/>
                <w:lang w:val="en-US" w:eastAsia="zh-CN"/>
              </w:rPr>
              <w:t xml:space="preserve"> </w:t>
            </w:r>
            <w:r>
              <w:rPr>
                <w:rFonts w:hint="default" w:ascii="Times New Roman" w:hAnsi="Times New Roman" w:cs="Times New Roman"/>
                <w:sz w:val="21"/>
                <w:u w:val="single" w:color="auto"/>
                <w:lang w:val="en-US" w:eastAsia="zh-CN"/>
              </w:rPr>
              <w:t xml:space="preserve"> </w:t>
            </w:r>
            <w:r>
              <w:rPr>
                <w:rFonts w:hint="default" w:ascii="Times New Roman" w:hAnsi="Times New Roman" w:cs="Times New Roman"/>
                <w:b/>
                <w:bCs/>
                <w:sz w:val="21"/>
                <w:u w:val="single" w:color="auto"/>
                <w:lang w:val="en-US" w:eastAsia="zh-CN"/>
              </w:rPr>
              <w:t>9</w:t>
            </w:r>
            <w:r>
              <w:rPr>
                <w:rFonts w:hint="default" w:ascii="Times New Roman" w:hAnsi="Times New Roman" w:cs="Times New Roman"/>
                <w:b/>
                <w:bCs/>
                <w:sz w:val="21"/>
                <w:u w:val="single" w:color="auto"/>
              </w:rPr>
              <w:t>0</w:t>
            </w:r>
            <w:r>
              <w:rPr>
                <w:rFonts w:hint="default" w:ascii="Times New Roman" w:hAnsi="Times New Roman" w:cs="Times New Roman"/>
                <w:b/>
                <w:bCs/>
                <w:sz w:val="21"/>
                <w:u w:val="single" w:color="auto"/>
                <w:lang w:val="en-US" w:eastAsia="zh-CN"/>
              </w:rPr>
              <w:t xml:space="preserve"> </w:t>
            </w:r>
            <w:r>
              <w:rPr>
                <w:rFonts w:hint="default" w:ascii="Times New Roman" w:hAnsi="Times New Roman" w:cs="Times New Roman"/>
                <w:sz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55" w:type="dxa"/>
            <w:vAlign w:val="center"/>
          </w:tcPr>
          <w:p>
            <w:pPr>
              <w:pStyle w:val="9"/>
              <w:snapToGrid w:val="0"/>
              <w:spacing w:line="360" w:lineRule="exact"/>
              <w:jc w:val="center"/>
              <w:rPr>
                <w:rFonts w:hint="default" w:ascii="Times New Roman" w:hAnsi="Times New Roman" w:cs="Times New Roman"/>
                <w:sz w:val="21"/>
              </w:rPr>
            </w:pPr>
            <w:r>
              <w:rPr>
                <w:rFonts w:hint="default" w:ascii="Times New Roman" w:hAnsi="Times New Roman" w:cs="Times New Roman"/>
                <w:sz w:val="21"/>
                <w:lang w:val="en-US" w:eastAsia="zh-CN"/>
              </w:rPr>
              <w:t>7</w:t>
            </w:r>
          </w:p>
        </w:tc>
        <w:tc>
          <w:tcPr>
            <w:tcW w:w="1800" w:type="dxa"/>
            <w:vAlign w:val="center"/>
          </w:tcPr>
          <w:p>
            <w:pPr>
              <w:pStyle w:val="9"/>
              <w:snapToGrid w:val="0"/>
              <w:spacing w:line="360" w:lineRule="exact"/>
              <w:jc w:val="center"/>
              <w:rPr>
                <w:rFonts w:hint="default" w:ascii="Times New Roman" w:hAnsi="Times New Roman" w:eastAsia="宋体" w:cs="Times New Roman"/>
                <w:kern w:val="0"/>
                <w:sz w:val="21"/>
                <w:szCs w:val="21"/>
                <w:u w:color="000000"/>
                <w:lang w:val="en-US" w:eastAsia="zh-CN" w:bidi="ar-SA"/>
              </w:rPr>
            </w:pPr>
            <w:r>
              <w:rPr>
                <w:rFonts w:hint="default" w:ascii="Times New Roman" w:hAnsi="Times New Roman" w:cs="Times New Roman"/>
                <w:sz w:val="22"/>
                <w:szCs w:val="22"/>
                <w:lang w:val="en-US" w:eastAsia="zh-CN"/>
              </w:rPr>
              <w:t>比选申请文件</w:t>
            </w:r>
            <w:r>
              <w:rPr>
                <w:rFonts w:hint="default" w:ascii="Times New Roman" w:hAnsi="Times New Roman" w:cs="Times New Roman"/>
                <w:sz w:val="21"/>
              </w:rPr>
              <w:t>份数</w:t>
            </w:r>
          </w:p>
        </w:tc>
        <w:tc>
          <w:tcPr>
            <w:tcW w:w="6440" w:type="dxa"/>
            <w:vAlign w:val="center"/>
          </w:tcPr>
          <w:p>
            <w:pPr>
              <w:kinsoku w:val="0"/>
              <w:overflowPunct w:val="0"/>
              <w:autoSpaceDE w:val="0"/>
              <w:autoSpaceDN w:val="0"/>
              <w:adjustRightInd w:val="0"/>
              <w:snapToGrid w:val="0"/>
              <w:spacing w:line="320" w:lineRule="exact"/>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Cs w:val="21"/>
              </w:rPr>
              <w:t>正本</w:t>
            </w:r>
            <w:r>
              <w:rPr>
                <w:rFonts w:hint="default" w:ascii="Times New Roman" w:hAnsi="Times New Roman" w:cs="Times New Roman"/>
                <w:szCs w:val="21"/>
                <w:u w:val="none"/>
                <w:lang w:val="en-US" w:eastAsia="zh-CN"/>
              </w:rPr>
              <w:t>1</w:t>
            </w:r>
            <w:r>
              <w:rPr>
                <w:rFonts w:hint="default" w:ascii="Times New Roman" w:hAnsi="Times New Roman" w:cs="Times New Roman"/>
                <w:szCs w:val="21"/>
              </w:rPr>
              <w:t>份，副本</w:t>
            </w:r>
            <w:r>
              <w:rPr>
                <w:rFonts w:hint="default" w:ascii="Times New Roman" w:hAnsi="Times New Roman" w:cs="Times New Roman"/>
                <w:szCs w:val="21"/>
                <w:lang w:val="en-US" w:eastAsia="zh-CN"/>
              </w:rPr>
              <w:t>2</w:t>
            </w:r>
            <w:r>
              <w:rPr>
                <w:rFonts w:hint="default" w:ascii="Times New Roman" w:hAnsi="Times New Roman" w:cs="Times New Roman"/>
                <w:szCs w:val="21"/>
              </w:rPr>
              <w:t>份。</w:t>
            </w:r>
            <w:r>
              <w:rPr>
                <w:rFonts w:hint="default" w:ascii="Times New Roman" w:hAnsi="Times New Roman" w:cs="Times New Roman"/>
                <w:sz w:val="22"/>
                <w:szCs w:val="22"/>
                <w:lang w:val="en-US" w:eastAsia="zh-CN"/>
              </w:rPr>
              <w:t>比选申请文件</w:t>
            </w:r>
            <w:r>
              <w:rPr>
                <w:rFonts w:hint="default" w:ascii="Times New Roman" w:hAnsi="Times New Roman" w:cs="Times New Roman"/>
                <w:szCs w:val="21"/>
              </w:rPr>
              <w:t>在其封面清楚注明“正本”和“副本”字样。当正本与副本的内容不一致时，以正本为准。</w:t>
            </w:r>
            <w:r>
              <w:rPr>
                <w:rFonts w:hint="default" w:ascii="Times New Roman" w:hAnsi="Times New Roman" w:cs="Times New Roman"/>
                <w:kern w:val="0"/>
                <w:szCs w:val="21"/>
              </w:rPr>
              <w:t>但副本和正本内容不一致造成的评</w:t>
            </w:r>
            <w:r>
              <w:rPr>
                <w:rFonts w:hint="default" w:ascii="Times New Roman" w:hAnsi="Times New Roman" w:cs="Times New Roman"/>
                <w:kern w:val="0"/>
                <w:szCs w:val="21"/>
                <w:lang w:eastAsia="zh-CN"/>
              </w:rPr>
              <w:t>审</w:t>
            </w:r>
            <w:r>
              <w:rPr>
                <w:rFonts w:hint="default" w:ascii="Times New Roman" w:hAnsi="Times New Roman" w:cs="Times New Roman"/>
                <w:kern w:val="0"/>
                <w:szCs w:val="21"/>
              </w:rPr>
              <w:t>差错由</w:t>
            </w:r>
            <w:r>
              <w:rPr>
                <w:rFonts w:hint="default" w:ascii="Times New Roman" w:hAnsi="Times New Roman" w:cs="Times New Roman"/>
                <w:sz w:val="22"/>
                <w:szCs w:val="22"/>
                <w:lang w:val="en-US" w:eastAsia="zh-CN"/>
              </w:rPr>
              <w:t>比选申请人</w:t>
            </w:r>
            <w:r>
              <w:rPr>
                <w:rFonts w:hint="default" w:ascii="Times New Roman" w:hAnsi="Times New Roman" w:cs="Times New Roman"/>
                <w:kern w:val="0"/>
                <w:szCs w:val="21"/>
              </w:rPr>
              <w:t>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55" w:type="dxa"/>
            <w:vAlign w:val="center"/>
          </w:tcPr>
          <w:p>
            <w:pPr>
              <w:pStyle w:val="9"/>
              <w:snapToGrid w:val="0"/>
              <w:spacing w:line="360" w:lineRule="exact"/>
              <w:jc w:val="center"/>
              <w:rPr>
                <w:rFonts w:hint="default" w:ascii="Times New Roman" w:hAnsi="Times New Roman" w:cs="Times New Roman"/>
                <w:sz w:val="21"/>
                <w:lang w:val="en-US" w:eastAsia="zh-CN"/>
              </w:rPr>
            </w:pPr>
          </w:p>
          <w:p>
            <w:pPr>
              <w:pStyle w:val="9"/>
              <w:snapToGrid w:val="0"/>
              <w:spacing w:line="360" w:lineRule="exact"/>
              <w:jc w:val="center"/>
              <w:rPr>
                <w:rFonts w:hint="default" w:ascii="Times New Roman" w:hAnsi="Times New Roman" w:cs="Times New Roman"/>
                <w:sz w:val="21"/>
              </w:rPr>
            </w:pPr>
            <w:r>
              <w:rPr>
                <w:rFonts w:hint="default" w:ascii="Times New Roman" w:hAnsi="Times New Roman" w:cs="Times New Roman"/>
                <w:sz w:val="21"/>
                <w:lang w:val="en-US" w:eastAsia="zh-CN"/>
              </w:rPr>
              <w:t>8</w:t>
            </w:r>
          </w:p>
        </w:tc>
        <w:tc>
          <w:tcPr>
            <w:tcW w:w="1800" w:type="dxa"/>
            <w:vAlign w:val="center"/>
          </w:tcPr>
          <w:p>
            <w:pPr>
              <w:pStyle w:val="9"/>
              <w:snapToGrid w:val="0"/>
              <w:spacing w:line="360" w:lineRule="exact"/>
              <w:jc w:val="center"/>
              <w:rPr>
                <w:rFonts w:hint="default" w:ascii="Times New Roman" w:hAnsi="Times New Roman" w:eastAsia="宋体" w:cs="Times New Roman"/>
                <w:kern w:val="0"/>
                <w:sz w:val="21"/>
                <w:szCs w:val="21"/>
                <w:u w:color="000000"/>
                <w:lang w:val="en-US" w:eastAsia="zh-CN" w:bidi="ar-SA"/>
              </w:rPr>
            </w:pPr>
            <w:r>
              <w:rPr>
                <w:rFonts w:hint="default" w:ascii="Times New Roman" w:hAnsi="Times New Roman" w:cs="Times New Roman"/>
                <w:sz w:val="22"/>
                <w:szCs w:val="22"/>
                <w:lang w:val="en-US" w:eastAsia="zh-CN"/>
              </w:rPr>
              <w:t>比选申请文件</w:t>
            </w:r>
            <w:r>
              <w:rPr>
                <w:rFonts w:hint="default" w:ascii="Times New Roman" w:hAnsi="Times New Roman" w:cs="Times New Roman"/>
                <w:sz w:val="21"/>
              </w:rPr>
              <w:t>签署</w:t>
            </w:r>
          </w:p>
        </w:tc>
        <w:tc>
          <w:tcPr>
            <w:tcW w:w="6440" w:type="dxa"/>
            <w:vAlign w:val="center"/>
          </w:tcPr>
          <w:p>
            <w:pPr>
              <w:pStyle w:val="9"/>
              <w:snapToGrid w:val="0"/>
              <w:spacing w:line="360" w:lineRule="exact"/>
              <w:rPr>
                <w:rFonts w:hint="default" w:ascii="Times New Roman" w:hAnsi="Times New Roman" w:eastAsia="宋体" w:cs="Times New Roman"/>
                <w:kern w:val="0"/>
                <w:sz w:val="21"/>
                <w:szCs w:val="21"/>
                <w:u w:color="000000"/>
                <w:lang w:val="en-US" w:eastAsia="zh-CN" w:bidi="ar-SA"/>
              </w:rPr>
            </w:pPr>
            <w:r>
              <w:rPr>
                <w:rFonts w:hint="default" w:ascii="Times New Roman" w:hAnsi="Times New Roman" w:cs="Times New Roman"/>
                <w:sz w:val="22"/>
                <w:szCs w:val="22"/>
                <w:lang w:val="en-US" w:eastAsia="zh-CN"/>
              </w:rPr>
              <w:t>比选申请人</w:t>
            </w:r>
            <w:r>
              <w:rPr>
                <w:rFonts w:hint="default" w:ascii="Times New Roman" w:hAnsi="Times New Roman" w:cs="Times New Roman"/>
                <w:sz w:val="21"/>
                <w:szCs w:val="21"/>
                <w:lang w:val="zh-CN"/>
              </w:rPr>
              <w:t>必须按照</w:t>
            </w:r>
            <w:r>
              <w:rPr>
                <w:rFonts w:hint="default" w:ascii="Times New Roman" w:hAnsi="Times New Roman" w:cs="Times New Roman"/>
                <w:sz w:val="21"/>
                <w:szCs w:val="21"/>
                <w:lang w:val="en-US" w:eastAsia="zh-CN"/>
              </w:rPr>
              <w:t>比选文件</w:t>
            </w:r>
            <w:r>
              <w:rPr>
                <w:rFonts w:hint="default" w:ascii="Times New Roman" w:hAnsi="Times New Roman" w:cs="Times New Roman"/>
                <w:sz w:val="21"/>
                <w:szCs w:val="21"/>
                <w:lang w:val="zh-CN"/>
              </w:rPr>
              <w:t>的规定和要求签字、盖章。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55" w:type="dxa"/>
            <w:vAlign w:val="center"/>
          </w:tcPr>
          <w:p>
            <w:pPr>
              <w:pStyle w:val="9"/>
              <w:snapToGrid w:val="0"/>
              <w:spacing w:line="360" w:lineRule="exact"/>
              <w:jc w:val="center"/>
              <w:rPr>
                <w:rFonts w:hint="default" w:ascii="Times New Roman" w:hAnsi="Times New Roman" w:cs="Times New Roman"/>
                <w:sz w:val="21"/>
              </w:rPr>
            </w:pPr>
            <w:r>
              <w:rPr>
                <w:rFonts w:hint="default" w:ascii="Times New Roman" w:hAnsi="Times New Roman" w:cs="Times New Roman"/>
                <w:sz w:val="21"/>
                <w:lang w:val="en-US" w:eastAsia="zh-CN"/>
              </w:rPr>
              <w:t>9</w:t>
            </w:r>
          </w:p>
        </w:tc>
        <w:tc>
          <w:tcPr>
            <w:tcW w:w="1800" w:type="dxa"/>
            <w:vAlign w:val="center"/>
          </w:tcPr>
          <w:p>
            <w:pPr>
              <w:pStyle w:val="9"/>
              <w:snapToGrid w:val="0"/>
              <w:spacing w:line="360" w:lineRule="exact"/>
              <w:jc w:val="center"/>
              <w:rPr>
                <w:rFonts w:hint="default" w:ascii="Times New Roman" w:hAnsi="Times New Roman" w:cs="Times New Roman"/>
                <w:sz w:val="21"/>
              </w:rPr>
            </w:pPr>
            <w:r>
              <w:rPr>
                <w:rFonts w:hint="default" w:ascii="Times New Roman" w:hAnsi="Times New Roman" w:cs="Times New Roman"/>
                <w:sz w:val="22"/>
                <w:szCs w:val="22"/>
                <w:lang w:val="en-US" w:eastAsia="zh-CN"/>
              </w:rPr>
              <w:t>比选申请文件</w:t>
            </w:r>
          </w:p>
          <w:p>
            <w:pPr>
              <w:pStyle w:val="9"/>
              <w:snapToGrid w:val="0"/>
              <w:spacing w:line="360" w:lineRule="exact"/>
              <w:jc w:val="center"/>
              <w:rPr>
                <w:rFonts w:hint="default" w:ascii="Times New Roman" w:hAnsi="Times New Roman" w:eastAsia="宋体" w:cs="Times New Roman"/>
                <w:kern w:val="0"/>
                <w:sz w:val="21"/>
                <w:szCs w:val="21"/>
                <w:u w:color="000000"/>
                <w:lang w:val="en-US" w:eastAsia="zh-CN" w:bidi="ar-SA"/>
              </w:rPr>
            </w:pPr>
            <w:r>
              <w:rPr>
                <w:rFonts w:hint="default" w:ascii="Times New Roman" w:hAnsi="Times New Roman" w:cs="Times New Roman"/>
                <w:sz w:val="22"/>
                <w:szCs w:val="22"/>
              </w:rPr>
              <w:t>修改签署</w:t>
            </w:r>
          </w:p>
        </w:tc>
        <w:tc>
          <w:tcPr>
            <w:tcW w:w="6440" w:type="dxa"/>
            <w:vAlign w:val="center"/>
          </w:tcPr>
          <w:p>
            <w:pPr>
              <w:pStyle w:val="9"/>
              <w:snapToGrid w:val="0"/>
              <w:spacing w:line="360" w:lineRule="exact"/>
              <w:rPr>
                <w:rFonts w:hint="default" w:ascii="Times New Roman" w:hAnsi="Times New Roman" w:eastAsia="宋体" w:cs="Times New Roman"/>
                <w:kern w:val="0"/>
                <w:sz w:val="21"/>
                <w:szCs w:val="21"/>
                <w:u w:color="000000"/>
                <w:lang w:val="en-US" w:eastAsia="zh-CN" w:bidi="ar-SA"/>
              </w:rPr>
            </w:pPr>
            <w:r>
              <w:rPr>
                <w:rFonts w:hint="default" w:ascii="Times New Roman" w:hAnsi="Times New Roman" w:cs="Times New Roman"/>
                <w:sz w:val="21"/>
              </w:rPr>
              <w:t>文件中的任何改动之处应加盖单位章或由</w:t>
            </w:r>
            <w:r>
              <w:rPr>
                <w:rFonts w:hint="default" w:ascii="Times New Roman" w:hAnsi="Times New Roman" w:cs="Times New Roman"/>
                <w:sz w:val="22"/>
                <w:szCs w:val="22"/>
                <w:lang w:val="en-US" w:eastAsia="zh-CN"/>
              </w:rPr>
              <w:t>比选申请人</w:t>
            </w:r>
            <w:r>
              <w:rPr>
                <w:rFonts w:hint="default" w:ascii="Times New Roman" w:hAnsi="Times New Roman" w:cs="Times New Roman"/>
                <w:sz w:val="21"/>
              </w:rPr>
              <w:t>的法定代表人或其授权代理人签字确认。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5" w:type="dxa"/>
            <w:vAlign w:val="center"/>
          </w:tcPr>
          <w:p>
            <w:pPr>
              <w:pStyle w:val="9"/>
              <w:snapToGrid w:val="0"/>
              <w:spacing w:line="360" w:lineRule="exact"/>
              <w:jc w:val="center"/>
              <w:rPr>
                <w:rFonts w:hint="default" w:ascii="Times New Roman" w:hAnsi="Times New Roman" w:cs="Times New Roman"/>
                <w:sz w:val="21"/>
                <w:lang w:val="en-US"/>
              </w:rPr>
            </w:pPr>
            <w:r>
              <w:rPr>
                <w:rFonts w:hint="default" w:ascii="Times New Roman" w:hAnsi="Times New Roman" w:cs="Times New Roman"/>
                <w:sz w:val="21"/>
                <w:lang w:val="en-US" w:eastAsia="zh-CN"/>
              </w:rPr>
              <w:t>10</w:t>
            </w:r>
          </w:p>
        </w:tc>
        <w:tc>
          <w:tcPr>
            <w:tcW w:w="1800" w:type="dxa"/>
            <w:vAlign w:val="center"/>
          </w:tcPr>
          <w:p>
            <w:pPr>
              <w:pStyle w:val="9"/>
              <w:snapToGrid w:val="0"/>
              <w:spacing w:line="360" w:lineRule="exact"/>
              <w:jc w:val="center"/>
              <w:rPr>
                <w:rFonts w:hint="default" w:ascii="Times New Roman" w:hAnsi="Times New Roman" w:eastAsia="宋体" w:cs="Times New Roman"/>
                <w:kern w:val="0"/>
                <w:sz w:val="21"/>
                <w:szCs w:val="21"/>
                <w:u w:color="000000"/>
                <w:lang w:val="en-US" w:eastAsia="zh-CN" w:bidi="ar-SA"/>
              </w:rPr>
            </w:pPr>
            <w:r>
              <w:rPr>
                <w:rFonts w:hint="default" w:ascii="Times New Roman" w:hAnsi="Times New Roman" w:cs="Times New Roman"/>
                <w:sz w:val="22"/>
                <w:szCs w:val="22"/>
                <w:lang w:val="en-US" w:eastAsia="zh-CN"/>
              </w:rPr>
              <w:t>比选申请文件</w:t>
            </w:r>
            <w:r>
              <w:rPr>
                <w:rFonts w:hint="default" w:ascii="Times New Roman" w:hAnsi="Times New Roman" w:cs="Times New Roman"/>
                <w:sz w:val="21"/>
              </w:rPr>
              <w:t>的密封</w:t>
            </w:r>
          </w:p>
        </w:tc>
        <w:tc>
          <w:tcPr>
            <w:tcW w:w="6440" w:type="dxa"/>
            <w:vAlign w:val="center"/>
          </w:tcPr>
          <w:p>
            <w:pPr>
              <w:pStyle w:val="9"/>
              <w:snapToGrid w:val="0"/>
              <w:spacing w:line="360" w:lineRule="exact"/>
              <w:rPr>
                <w:rFonts w:hint="default" w:ascii="Times New Roman" w:hAnsi="Times New Roman" w:eastAsia="宋体" w:cs="Times New Roman"/>
                <w:kern w:val="0"/>
                <w:sz w:val="21"/>
                <w:szCs w:val="21"/>
                <w:u w:color="000000"/>
                <w:lang w:val="en-US" w:eastAsia="zh-CN" w:bidi="ar-SA"/>
              </w:rPr>
            </w:pPr>
            <w:r>
              <w:rPr>
                <w:rFonts w:hint="default" w:ascii="Times New Roman" w:hAnsi="Times New Roman" w:cs="Times New Roman"/>
                <w:sz w:val="21"/>
                <w:szCs w:val="21"/>
              </w:rPr>
              <w:t>文件的正本、副本应密封完好(包装形式不限)，所有密封袋的封口处应粘贴牢固，并加盖</w:t>
            </w:r>
            <w:r>
              <w:rPr>
                <w:rFonts w:hint="default" w:ascii="Times New Roman" w:hAnsi="Times New Roman" w:cs="Times New Roman"/>
                <w:sz w:val="22"/>
                <w:szCs w:val="22"/>
                <w:lang w:val="en-US" w:eastAsia="zh-CN"/>
              </w:rPr>
              <w:t>比选申请人</w:t>
            </w:r>
            <w:r>
              <w:rPr>
                <w:rFonts w:hint="default" w:ascii="Times New Roman" w:hAnsi="Times New Roman" w:cs="Times New Roman"/>
                <w:sz w:val="21"/>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5" w:type="dxa"/>
            <w:vAlign w:val="center"/>
          </w:tcPr>
          <w:p>
            <w:pPr>
              <w:pStyle w:val="9"/>
              <w:snapToGrid w:val="0"/>
              <w:spacing w:line="360" w:lineRule="exact"/>
              <w:jc w:val="center"/>
              <w:rPr>
                <w:rFonts w:hint="default" w:ascii="Times New Roman" w:hAnsi="Times New Roman" w:cs="Times New Roman"/>
                <w:sz w:val="21"/>
                <w:lang w:val="en-US"/>
              </w:rPr>
            </w:pPr>
            <w:r>
              <w:rPr>
                <w:rFonts w:hint="default" w:ascii="Times New Roman" w:hAnsi="Times New Roman" w:cs="Times New Roman"/>
                <w:sz w:val="21"/>
                <w:lang w:val="en-US" w:eastAsia="zh-CN"/>
              </w:rPr>
              <w:t>11</w:t>
            </w:r>
          </w:p>
        </w:tc>
        <w:tc>
          <w:tcPr>
            <w:tcW w:w="1800" w:type="dxa"/>
            <w:vAlign w:val="center"/>
          </w:tcPr>
          <w:p>
            <w:pPr>
              <w:pStyle w:val="9"/>
              <w:snapToGrid w:val="0"/>
              <w:spacing w:line="360" w:lineRule="exact"/>
              <w:jc w:val="center"/>
              <w:rPr>
                <w:rFonts w:hint="default" w:ascii="Times New Roman" w:hAnsi="Times New Roman" w:cs="Times New Roman"/>
                <w:sz w:val="21"/>
                <w:lang w:val="en-US" w:eastAsia="zh-CN"/>
              </w:rPr>
            </w:pPr>
            <w:r>
              <w:rPr>
                <w:rFonts w:hint="default" w:ascii="Times New Roman" w:hAnsi="Times New Roman" w:cs="Times New Roman"/>
                <w:sz w:val="21"/>
              </w:rPr>
              <w:t>外层</w:t>
            </w:r>
            <w:r>
              <w:rPr>
                <w:rFonts w:hint="default" w:ascii="Times New Roman" w:hAnsi="Times New Roman" w:cs="Times New Roman"/>
                <w:sz w:val="21"/>
                <w:lang w:val="en-US" w:eastAsia="zh-CN"/>
              </w:rPr>
              <w:t>封套</w:t>
            </w:r>
          </w:p>
          <w:p>
            <w:pPr>
              <w:pStyle w:val="9"/>
              <w:snapToGrid w:val="0"/>
              <w:spacing w:line="360" w:lineRule="exact"/>
              <w:jc w:val="center"/>
              <w:rPr>
                <w:rFonts w:hint="default" w:ascii="Times New Roman" w:hAnsi="Times New Roman" w:eastAsia="宋体" w:cs="Times New Roman"/>
                <w:kern w:val="0"/>
                <w:sz w:val="21"/>
                <w:szCs w:val="21"/>
                <w:u w:color="000000"/>
                <w:lang w:val="en-US" w:eastAsia="zh-CN" w:bidi="ar-SA"/>
              </w:rPr>
            </w:pPr>
            <w:r>
              <w:rPr>
                <w:rFonts w:hint="default" w:ascii="Times New Roman" w:hAnsi="Times New Roman" w:cs="Times New Roman"/>
                <w:sz w:val="21"/>
              </w:rPr>
              <w:t>书写要求</w:t>
            </w:r>
          </w:p>
        </w:tc>
        <w:tc>
          <w:tcPr>
            <w:tcW w:w="6440" w:type="dxa"/>
            <w:vAlign w:val="center"/>
          </w:tcPr>
          <w:p>
            <w:pPr>
              <w:snapToGrid w:val="0"/>
              <w:spacing w:line="360" w:lineRule="exact"/>
              <w:rPr>
                <w:rFonts w:hint="default" w:ascii="Times New Roman" w:hAnsi="Times New Roman" w:cs="Times New Roman"/>
                <w:kern w:val="0"/>
                <w:szCs w:val="21"/>
                <w:u w:color="000000"/>
              </w:rPr>
            </w:pPr>
            <w:r>
              <w:rPr>
                <w:rFonts w:hint="default" w:ascii="Times New Roman" w:hAnsi="Times New Roman" w:cs="Times New Roman"/>
                <w:kern w:val="0"/>
                <w:szCs w:val="21"/>
                <w:u w:val="none" w:color="000000"/>
              </w:rPr>
              <w:t xml:space="preserve">（项目名称）  </w:t>
            </w:r>
            <w:r>
              <w:rPr>
                <w:rFonts w:hint="default" w:ascii="Times New Roman" w:hAnsi="Times New Roman" w:cs="Times New Roman"/>
                <w:kern w:val="0"/>
                <w:szCs w:val="21"/>
                <w:u w:val="none" w:color="000000"/>
                <w:lang w:val="en-US" w:eastAsia="zh-CN"/>
              </w:rPr>
              <w:t xml:space="preserve">            </w:t>
            </w:r>
            <w:r>
              <w:rPr>
                <w:rFonts w:hint="default" w:ascii="Times New Roman" w:hAnsi="Times New Roman" w:cs="Times New Roman"/>
                <w:kern w:val="0"/>
                <w:szCs w:val="21"/>
                <w:u w:color="000000"/>
                <w:lang w:eastAsia="zh-CN"/>
              </w:rPr>
              <w:t>比选申请文件</w:t>
            </w:r>
          </w:p>
          <w:p>
            <w:pPr>
              <w:pStyle w:val="9"/>
              <w:snapToGrid w:val="0"/>
              <w:spacing w:line="360" w:lineRule="exact"/>
              <w:rPr>
                <w:rFonts w:hint="default" w:ascii="Times New Roman" w:hAnsi="Times New Roman" w:eastAsia="宋体" w:cs="Times New Roman"/>
                <w:kern w:val="0"/>
                <w:sz w:val="21"/>
                <w:szCs w:val="21"/>
                <w:u w:color="000000"/>
                <w:lang w:val="en-US" w:eastAsia="zh-CN" w:bidi="ar-SA"/>
              </w:rPr>
            </w:pPr>
            <w:r>
              <w:rPr>
                <w:rFonts w:hint="default" w:ascii="Times New Roman" w:hAnsi="Times New Roman" w:cs="Times New Roman"/>
                <w:sz w:val="21"/>
                <w:szCs w:val="21"/>
              </w:rPr>
              <w:t>在</w:t>
            </w:r>
            <w:r>
              <w:rPr>
                <w:rFonts w:hint="default" w:ascii="Times New Roman" w:hAnsi="Times New Roman" w:cs="Times New Roman"/>
                <w:sz w:val="21"/>
                <w:szCs w:val="21"/>
                <w:u w:val="none"/>
              </w:rPr>
              <w:t xml:space="preserve">    </w:t>
            </w:r>
            <w:r>
              <w:rPr>
                <w:rFonts w:hint="default" w:ascii="Times New Roman" w:hAnsi="Times New Roman" w:cs="Times New Roman"/>
                <w:sz w:val="21"/>
                <w:szCs w:val="21"/>
              </w:rPr>
              <w:t>年</w:t>
            </w:r>
            <w:r>
              <w:rPr>
                <w:rFonts w:hint="default" w:ascii="Times New Roman" w:hAnsi="Times New Roman" w:cs="Times New Roman"/>
                <w:sz w:val="21"/>
                <w:szCs w:val="21"/>
                <w:u w:val="none"/>
              </w:rPr>
              <w:t xml:space="preserve">   </w:t>
            </w:r>
            <w:r>
              <w:rPr>
                <w:rFonts w:hint="default" w:ascii="Times New Roman" w:hAnsi="Times New Roman" w:cs="Times New Roman"/>
                <w:sz w:val="21"/>
                <w:szCs w:val="21"/>
              </w:rPr>
              <w:t>月</w:t>
            </w:r>
            <w:r>
              <w:rPr>
                <w:rFonts w:hint="default" w:ascii="Times New Roman" w:hAnsi="Times New Roman" w:cs="Times New Roman"/>
                <w:sz w:val="21"/>
                <w:szCs w:val="21"/>
                <w:u w:val="none"/>
              </w:rPr>
              <w:t xml:space="preserve">   </w:t>
            </w:r>
            <w:r>
              <w:rPr>
                <w:rFonts w:hint="default" w:ascii="Times New Roman" w:hAnsi="Times New Roman" w:cs="Times New Roman"/>
                <w:sz w:val="21"/>
                <w:szCs w:val="21"/>
              </w:rPr>
              <w:t>日</w:t>
            </w:r>
            <w:r>
              <w:rPr>
                <w:rFonts w:hint="default" w:ascii="Times New Roman" w:hAnsi="Times New Roman" w:cs="Times New Roman"/>
                <w:sz w:val="21"/>
                <w:szCs w:val="21"/>
                <w:u w:val="none"/>
              </w:rPr>
              <w:t xml:space="preserve">   </w:t>
            </w:r>
            <w:r>
              <w:rPr>
                <w:rFonts w:hint="default" w:ascii="Times New Roman" w:hAnsi="Times New Roman" w:cs="Times New Roman"/>
                <w:sz w:val="21"/>
                <w:szCs w:val="21"/>
              </w:rPr>
              <w:t>时（即开标时间）前不得开封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5" w:type="dxa"/>
            <w:vAlign w:val="center"/>
          </w:tcPr>
          <w:p>
            <w:pPr>
              <w:pStyle w:val="9"/>
              <w:snapToGrid w:val="0"/>
              <w:spacing w:line="360" w:lineRule="exact"/>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12</w:t>
            </w:r>
          </w:p>
        </w:tc>
        <w:tc>
          <w:tcPr>
            <w:tcW w:w="1800" w:type="dxa"/>
            <w:vAlign w:val="center"/>
          </w:tcPr>
          <w:p>
            <w:pPr>
              <w:pStyle w:val="9"/>
              <w:snapToGrid w:val="0"/>
              <w:spacing w:line="360" w:lineRule="exact"/>
              <w:jc w:val="center"/>
              <w:rPr>
                <w:rFonts w:hint="default" w:ascii="Times New Roman" w:hAnsi="Times New Roman" w:eastAsia="宋体" w:cs="Times New Roman"/>
                <w:kern w:val="0"/>
                <w:sz w:val="21"/>
                <w:szCs w:val="21"/>
                <w:u w:color="000000"/>
                <w:lang w:val="en-US" w:eastAsia="zh-CN" w:bidi="ar-SA"/>
              </w:rPr>
            </w:pPr>
            <w:r>
              <w:rPr>
                <w:rFonts w:hint="default" w:ascii="Times New Roman" w:hAnsi="Times New Roman" w:cs="Times New Roman"/>
                <w:sz w:val="21"/>
              </w:rPr>
              <w:t>递交</w:t>
            </w:r>
            <w:r>
              <w:rPr>
                <w:rFonts w:hint="default" w:ascii="Times New Roman" w:hAnsi="Times New Roman" w:cs="Times New Roman"/>
                <w:sz w:val="22"/>
                <w:szCs w:val="22"/>
                <w:lang w:val="en-US" w:eastAsia="zh-CN"/>
              </w:rPr>
              <w:t>比选申请文件</w:t>
            </w:r>
            <w:r>
              <w:rPr>
                <w:rFonts w:hint="default" w:ascii="Times New Roman" w:hAnsi="Times New Roman" w:cs="Times New Roman"/>
                <w:sz w:val="21"/>
              </w:rPr>
              <w:t>地点、截止时间</w:t>
            </w:r>
          </w:p>
        </w:tc>
        <w:tc>
          <w:tcPr>
            <w:tcW w:w="6440" w:type="dxa"/>
            <w:vAlign w:val="center"/>
          </w:tcPr>
          <w:p>
            <w:pPr>
              <w:pStyle w:val="9"/>
              <w:snapToGrid w:val="0"/>
              <w:spacing w:line="360" w:lineRule="exact"/>
              <w:rPr>
                <w:rFonts w:hint="default" w:ascii="Times New Roman" w:hAnsi="Times New Roman" w:eastAsia="宋体" w:cs="Times New Roman"/>
                <w:kern w:val="0"/>
                <w:sz w:val="21"/>
                <w:szCs w:val="21"/>
                <w:u w:color="000000"/>
                <w:lang w:val="en-US" w:eastAsia="zh-CN" w:bidi="ar-SA"/>
              </w:rPr>
            </w:pPr>
            <w:r>
              <w:rPr>
                <w:rFonts w:hint="default" w:ascii="Times New Roman" w:hAnsi="Times New Roman" w:cs="Times New Roman"/>
                <w:sz w:val="21"/>
              </w:rPr>
              <w:t>见</w:t>
            </w:r>
            <w:r>
              <w:rPr>
                <w:rFonts w:hint="default" w:ascii="Times New Roman" w:hAnsi="Times New Roman" w:cs="Times New Roman"/>
                <w:sz w:val="21"/>
                <w:lang w:val="en-US" w:eastAsia="zh-CN"/>
              </w:rPr>
              <w:t>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855" w:type="dxa"/>
            <w:vAlign w:val="center"/>
          </w:tcPr>
          <w:p>
            <w:pPr>
              <w:pStyle w:val="9"/>
              <w:snapToGrid w:val="0"/>
              <w:spacing w:line="360" w:lineRule="exact"/>
              <w:jc w:val="center"/>
              <w:rPr>
                <w:rFonts w:hint="default" w:ascii="Times New Roman" w:hAnsi="Times New Roman" w:cs="Times New Roman"/>
                <w:sz w:val="21"/>
              </w:rPr>
            </w:pPr>
            <w:r>
              <w:rPr>
                <w:rFonts w:hint="default" w:ascii="Times New Roman" w:hAnsi="Times New Roman" w:cs="Times New Roman"/>
                <w:sz w:val="21"/>
                <w:lang w:val="en-US" w:eastAsia="zh-CN"/>
              </w:rPr>
              <w:t>13</w:t>
            </w:r>
          </w:p>
        </w:tc>
        <w:tc>
          <w:tcPr>
            <w:tcW w:w="1800" w:type="dxa"/>
            <w:vAlign w:val="center"/>
          </w:tcPr>
          <w:p>
            <w:pPr>
              <w:tabs>
                <w:tab w:val="center" w:pos="792"/>
                <w:tab w:val="left" w:pos="5220"/>
                <w:tab w:val="left" w:pos="5400"/>
                <w:tab w:val="left" w:pos="5580"/>
              </w:tabs>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一致性</w:t>
            </w:r>
          </w:p>
        </w:tc>
        <w:tc>
          <w:tcPr>
            <w:tcW w:w="6440" w:type="dxa"/>
            <w:vAlign w:val="center"/>
          </w:tcPr>
          <w:p>
            <w:pPr>
              <w:pStyle w:val="9"/>
              <w:snapToGrid w:val="0"/>
              <w:spacing w:line="360" w:lineRule="exact"/>
              <w:rPr>
                <w:rFonts w:hint="default" w:ascii="Times New Roman" w:hAnsi="Times New Roman" w:eastAsia="宋体" w:cs="Times New Roman"/>
                <w:kern w:val="0"/>
                <w:sz w:val="21"/>
                <w:szCs w:val="21"/>
                <w:u w:color="000000"/>
                <w:lang w:val="en-US" w:eastAsia="zh-CN" w:bidi="ar-SA"/>
              </w:rPr>
            </w:pPr>
            <w:r>
              <w:rPr>
                <w:rFonts w:hint="default" w:ascii="Times New Roman" w:hAnsi="Times New Roman" w:cs="Times New Roman"/>
                <w:sz w:val="21"/>
                <w:szCs w:val="21"/>
                <w:lang w:val="en-US" w:eastAsia="zh-CN"/>
              </w:rPr>
              <w:t>比选申请人</w:t>
            </w:r>
            <w:r>
              <w:rPr>
                <w:rFonts w:hint="default" w:ascii="Times New Roman" w:hAnsi="Times New Roman" w:cs="Times New Roman"/>
                <w:sz w:val="21"/>
                <w:szCs w:val="21"/>
              </w:rPr>
              <w:t>须知总则与</w:t>
            </w:r>
            <w:r>
              <w:rPr>
                <w:rFonts w:hint="default" w:ascii="Times New Roman" w:hAnsi="Times New Roman" w:cs="Times New Roman"/>
                <w:sz w:val="21"/>
                <w:szCs w:val="21"/>
                <w:lang w:val="en-US" w:eastAsia="zh-CN"/>
              </w:rPr>
              <w:t>比选申请人</w:t>
            </w:r>
            <w:r>
              <w:rPr>
                <w:rFonts w:hint="default" w:ascii="Times New Roman" w:hAnsi="Times New Roman" w:cs="Times New Roman"/>
                <w:sz w:val="21"/>
                <w:szCs w:val="21"/>
              </w:rPr>
              <w:t>须知前附表不一致的，以</w:t>
            </w:r>
            <w:r>
              <w:rPr>
                <w:rFonts w:hint="default" w:ascii="Times New Roman" w:hAnsi="Times New Roman" w:cs="Times New Roman"/>
                <w:sz w:val="21"/>
                <w:szCs w:val="21"/>
                <w:lang w:val="en-US" w:eastAsia="zh-CN"/>
              </w:rPr>
              <w:t>比选申请人</w:t>
            </w:r>
            <w:r>
              <w:rPr>
                <w:rFonts w:hint="default" w:ascii="Times New Roman" w:hAnsi="Times New Roman" w:cs="Times New Roman"/>
                <w:sz w:val="21"/>
                <w:szCs w:val="21"/>
              </w:rPr>
              <w:t>须知</w:t>
            </w:r>
            <w:r>
              <w:rPr>
                <w:rFonts w:hint="default" w:ascii="Times New Roman" w:hAnsi="Times New Roman" w:cs="Times New Roman"/>
                <w:sz w:val="21"/>
                <w:szCs w:val="21"/>
                <w:lang w:eastAsia="zh-CN"/>
              </w:rPr>
              <w:t>前</w:t>
            </w:r>
            <w:r>
              <w:rPr>
                <w:rFonts w:hint="default" w:ascii="Times New Roman" w:hAnsi="Times New Roman" w:cs="Times New Roman"/>
                <w:sz w:val="21"/>
                <w:szCs w:val="21"/>
              </w:rPr>
              <w:t>附表为准。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5" w:type="dxa"/>
            <w:vAlign w:val="center"/>
          </w:tcPr>
          <w:p>
            <w:pPr>
              <w:pStyle w:val="9"/>
              <w:snapToGrid w:val="0"/>
              <w:spacing w:line="360" w:lineRule="exact"/>
              <w:jc w:val="center"/>
              <w:rPr>
                <w:rFonts w:hint="default" w:ascii="Times New Roman" w:hAnsi="Times New Roman" w:cs="Times New Roman"/>
                <w:sz w:val="21"/>
                <w:lang w:val="en-US"/>
              </w:rPr>
            </w:pPr>
            <w:r>
              <w:rPr>
                <w:rFonts w:hint="default" w:ascii="Times New Roman" w:hAnsi="Times New Roman" w:cs="Times New Roman"/>
                <w:sz w:val="21"/>
                <w:lang w:val="en-US" w:eastAsia="zh-CN"/>
              </w:rPr>
              <w:t>14</w:t>
            </w:r>
          </w:p>
        </w:tc>
        <w:tc>
          <w:tcPr>
            <w:tcW w:w="1800" w:type="dxa"/>
            <w:vAlign w:val="center"/>
          </w:tcPr>
          <w:p>
            <w:pPr>
              <w:tabs>
                <w:tab w:val="center" w:pos="792"/>
                <w:tab w:val="left" w:pos="5220"/>
                <w:tab w:val="left" w:pos="5400"/>
                <w:tab w:val="left" w:pos="5580"/>
              </w:tabs>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rPr>
              <w:t>评审委员会的组建</w:t>
            </w:r>
          </w:p>
        </w:tc>
        <w:tc>
          <w:tcPr>
            <w:tcW w:w="6440" w:type="dxa"/>
            <w:vAlign w:val="center"/>
          </w:tcPr>
          <w:p>
            <w:pPr>
              <w:pStyle w:val="9"/>
              <w:snapToGrid w:val="0"/>
              <w:spacing w:line="360" w:lineRule="exact"/>
              <w:rPr>
                <w:rFonts w:hint="default" w:ascii="Times New Roman" w:hAnsi="Times New Roman" w:eastAsia="宋体" w:cs="Times New Roman"/>
                <w:kern w:val="0"/>
                <w:sz w:val="21"/>
                <w:szCs w:val="21"/>
                <w:u w:color="000000"/>
                <w:lang w:val="en-US" w:eastAsia="zh-CN" w:bidi="ar-SA"/>
              </w:rPr>
            </w:pPr>
            <w:r>
              <w:rPr>
                <w:rFonts w:hint="default" w:ascii="Times New Roman" w:hAnsi="Times New Roman" w:cs="Times New Roman"/>
                <w:spacing w:val="0"/>
                <w:kern w:val="0"/>
                <w:sz w:val="21"/>
                <w:szCs w:val="21"/>
                <w:lang w:val="en-US" w:eastAsia="zh-CN"/>
              </w:rPr>
              <w:t>评审委员会</w:t>
            </w:r>
            <w:r>
              <w:rPr>
                <w:rFonts w:hint="default" w:ascii="Times New Roman" w:hAnsi="Times New Roman" w:cs="Times New Roman"/>
                <w:spacing w:val="0"/>
                <w:kern w:val="0"/>
                <w:sz w:val="21"/>
                <w:szCs w:val="21"/>
              </w:rPr>
              <w:t>共</w:t>
            </w:r>
            <w:r>
              <w:rPr>
                <w:rFonts w:hint="default" w:ascii="Times New Roman" w:hAnsi="Times New Roman" w:cs="Times New Roman"/>
                <w:spacing w:val="0"/>
                <w:kern w:val="0"/>
                <w:sz w:val="21"/>
                <w:szCs w:val="21"/>
                <w:u w:val="none"/>
                <w:lang w:val="en-US" w:eastAsia="zh-CN"/>
              </w:rPr>
              <w:t>5</w:t>
            </w:r>
            <w:r>
              <w:rPr>
                <w:rFonts w:hint="default" w:ascii="Times New Roman" w:hAnsi="Times New Roman" w:cs="Times New Roman"/>
                <w:spacing w:val="0"/>
                <w:kern w:val="0"/>
                <w:sz w:val="21"/>
                <w:szCs w:val="21"/>
              </w:rPr>
              <w:t>人</w:t>
            </w:r>
            <w:r>
              <w:rPr>
                <w:rFonts w:hint="default" w:ascii="Times New Roman" w:hAnsi="Times New Roman" w:cs="Times New Roman"/>
                <w:spacing w:val="0"/>
                <w:kern w:val="0"/>
                <w:sz w:val="21"/>
                <w:szCs w:val="21"/>
                <w:lang w:eastAsia="zh-CN"/>
              </w:rPr>
              <w:t>，</w:t>
            </w:r>
            <w:r>
              <w:rPr>
                <w:rFonts w:hint="default" w:ascii="Times New Roman" w:hAnsi="Times New Roman" w:cs="Times New Roman"/>
                <w:spacing w:val="0"/>
                <w:kern w:val="0"/>
                <w:sz w:val="21"/>
                <w:szCs w:val="21"/>
                <w:lang w:val="en-US" w:eastAsia="zh-CN"/>
              </w:rPr>
              <w:t>由比选人依规组建。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5" w:type="dxa"/>
            <w:vAlign w:val="center"/>
          </w:tcPr>
          <w:p>
            <w:pPr>
              <w:pStyle w:val="9"/>
              <w:snapToGrid w:val="0"/>
              <w:spacing w:line="360" w:lineRule="exact"/>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15</w:t>
            </w:r>
          </w:p>
        </w:tc>
        <w:tc>
          <w:tcPr>
            <w:tcW w:w="1800" w:type="dxa"/>
            <w:vAlign w:val="center"/>
          </w:tcPr>
          <w:p>
            <w:pPr>
              <w:tabs>
                <w:tab w:val="center" w:pos="792"/>
                <w:tab w:val="left" w:pos="5220"/>
                <w:tab w:val="left" w:pos="5400"/>
                <w:tab w:val="left" w:pos="5580"/>
              </w:tabs>
              <w:autoSpaceDE w:val="0"/>
              <w:autoSpaceDN w:val="0"/>
              <w:adjustRightInd w:val="0"/>
              <w:snapToGrid w:val="0"/>
              <w:spacing w:line="360" w:lineRule="exact"/>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0"/>
              </w:rPr>
              <w:t>是否授权</w:t>
            </w:r>
            <w:r>
              <w:rPr>
                <w:rFonts w:hint="default" w:ascii="Times New Roman" w:hAnsi="Times New Roman" w:cs="Times New Roman"/>
                <w:szCs w:val="20"/>
                <w:lang w:eastAsia="zh-CN"/>
              </w:rPr>
              <w:t>评审委员会</w:t>
            </w:r>
            <w:r>
              <w:rPr>
                <w:rFonts w:hint="default" w:ascii="Times New Roman" w:hAnsi="Times New Roman" w:cs="Times New Roman"/>
                <w:szCs w:val="20"/>
              </w:rPr>
              <w:t>确定</w:t>
            </w:r>
            <w:r>
              <w:rPr>
                <w:rFonts w:hint="default" w:ascii="Times New Roman" w:hAnsi="Times New Roman" w:cs="Times New Roman"/>
                <w:szCs w:val="20"/>
                <w:lang w:eastAsia="zh-CN"/>
              </w:rPr>
              <w:t>中选</w:t>
            </w:r>
            <w:r>
              <w:rPr>
                <w:rFonts w:hint="default" w:ascii="Times New Roman" w:hAnsi="Times New Roman" w:cs="Times New Roman"/>
                <w:szCs w:val="20"/>
              </w:rPr>
              <w:t>人</w:t>
            </w:r>
          </w:p>
        </w:tc>
        <w:tc>
          <w:tcPr>
            <w:tcW w:w="6440" w:type="dxa"/>
            <w:vAlign w:val="center"/>
          </w:tcPr>
          <w:p>
            <w:pPr>
              <w:pStyle w:val="9"/>
              <w:snapToGrid w:val="0"/>
              <w:spacing w:line="360" w:lineRule="exact"/>
              <w:rPr>
                <w:rFonts w:hint="default" w:ascii="Times New Roman" w:hAnsi="Times New Roman" w:eastAsia="宋体" w:cs="Times New Roman"/>
                <w:spacing w:val="0"/>
                <w:kern w:val="0"/>
                <w:sz w:val="21"/>
                <w:szCs w:val="21"/>
                <w:u w:color="000000"/>
                <w:lang w:val="en-US" w:eastAsia="zh-CN" w:bidi="ar-SA"/>
              </w:rPr>
            </w:pPr>
            <w:r>
              <w:rPr>
                <w:rFonts w:hint="default" w:ascii="Times New Roman" w:hAnsi="Times New Roman" w:cs="Times New Roman"/>
                <w:spacing w:val="-4"/>
                <w:sz w:val="21"/>
                <w:lang w:val="en-US" w:eastAsia="zh-CN"/>
              </w:rPr>
              <w:t>比选人</w:t>
            </w:r>
            <w:r>
              <w:rPr>
                <w:rFonts w:hint="default" w:ascii="Times New Roman" w:hAnsi="Times New Roman" w:cs="Times New Roman"/>
                <w:spacing w:val="-4"/>
                <w:sz w:val="21"/>
              </w:rPr>
              <w:t>不授权</w:t>
            </w:r>
            <w:r>
              <w:rPr>
                <w:rFonts w:hint="default" w:ascii="Times New Roman" w:hAnsi="Times New Roman" w:cs="Times New Roman"/>
                <w:spacing w:val="-4"/>
                <w:sz w:val="21"/>
                <w:lang w:val="en-US" w:eastAsia="zh-CN"/>
              </w:rPr>
              <w:t>评审委员会</w:t>
            </w:r>
            <w:r>
              <w:rPr>
                <w:rFonts w:hint="default" w:ascii="Times New Roman" w:hAnsi="Times New Roman" w:cs="Times New Roman"/>
                <w:spacing w:val="-4"/>
                <w:sz w:val="21"/>
              </w:rPr>
              <w:t>确定</w:t>
            </w:r>
            <w:r>
              <w:rPr>
                <w:rFonts w:hint="default" w:ascii="Times New Roman" w:hAnsi="Times New Roman" w:cs="Times New Roman"/>
                <w:spacing w:val="-4"/>
                <w:sz w:val="21"/>
                <w:lang w:eastAsia="zh-CN"/>
              </w:rPr>
              <w:t>中选</w:t>
            </w:r>
            <w:r>
              <w:rPr>
                <w:rFonts w:hint="default" w:ascii="Times New Roman" w:hAnsi="Times New Roman" w:cs="Times New Roman"/>
                <w:spacing w:val="-4"/>
                <w:sz w:val="21"/>
              </w:rPr>
              <w:t>人。</w:t>
            </w:r>
            <w:r>
              <w:rPr>
                <w:rFonts w:hint="default" w:ascii="Times New Roman" w:hAnsi="Times New Roman" w:cs="Times New Roman"/>
                <w:spacing w:val="-4"/>
                <w:sz w:val="21"/>
                <w:lang w:val="en-US" w:eastAsia="zh-CN"/>
              </w:rPr>
              <w:t>按综合得分由高到低排序</w:t>
            </w:r>
            <w:r>
              <w:rPr>
                <w:rFonts w:hint="default" w:ascii="Times New Roman" w:hAnsi="Times New Roman" w:cs="Times New Roman"/>
                <w:spacing w:val="5"/>
                <w:kern w:val="0"/>
                <w:sz w:val="21"/>
                <w:szCs w:val="21"/>
              </w:rPr>
              <w:t>推荐</w:t>
            </w:r>
            <w:r>
              <w:rPr>
                <w:rFonts w:hint="default" w:ascii="Times New Roman" w:hAnsi="Times New Roman" w:cs="Times New Roman"/>
                <w:spacing w:val="5"/>
                <w:kern w:val="0"/>
                <w:sz w:val="21"/>
                <w:szCs w:val="21"/>
                <w:u w:val="single" w:color="auto"/>
                <w:lang w:val="en-US" w:eastAsia="zh-CN"/>
              </w:rPr>
              <w:t>1-</w:t>
            </w:r>
            <w:r>
              <w:rPr>
                <w:rFonts w:hint="default" w:ascii="Times New Roman" w:hAnsi="Times New Roman" w:cs="Times New Roman"/>
                <w:spacing w:val="5"/>
                <w:kern w:val="0"/>
                <w:sz w:val="21"/>
                <w:szCs w:val="21"/>
                <w:u w:val="single" w:color="auto"/>
              </w:rPr>
              <w:t>3</w:t>
            </w:r>
            <w:r>
              <w:rPr>
                <w:rFonts w:hint="default" w:ascii="Times New Roman" w:hAnsi="Times New Roman" w:cs="Times New Roman"/>
                <w:spacing w:val="5"/>
                <w:kern w:val="0"/>
                <w:sz w:val="21"/>
                <w:szCs w:val="21"/>
              </w:rPr>
              <w:t>人</w:t>
            </w:r>
            <w:r>
              <w:rPr>
                <w:rFonts w:hint="default" w:ascii="Times New Roman" w:hAnsi="Times New Roman" w:eastAsia="宋体" w:cs="Times New Roman"/>
                <w:spacing w:val="5"/>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5" w:type="dxa"/>
            <w:vAlign w:val="center"/>
          </w:tcPr>
          <w:p>
            <w:pPr>
              <w:pStyle w:val="9"/>
              <w:snapToGrid w:val="0"/>
              <w:spacing w:line="360" w:lineRule="exact"/>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16</w:t>
            </w:r>
          </w:p>
        </w:tc>
        <w:tc>
          <w:tcPr>
            <w:tcW w:w="1800" w:type="dxa"/>
            <w:vAlign w:val="center"/>
          </w:tcPr>
          <w:p>
            <w:pPr>
              <w:tabs>
                <w:tab w:val="center" w:pos="792"/>
                <w:tab w:val="left" w:pos="5220"/>
                <w:tab w:val="left" w:pos="5400"/>
                <w:tab w:val="left" w:pos="5580"/>
              </w:tabs>
              <w:autoSpaceDE w:val="0"/>
              <w:autoSpaceDN w:val="0"/>
              <w:adjustRightInd w:val="0"/>
              <w:snapToGrid w:val="0"/>
              <w:spacing w:line="360" w:lineRule="exact"/>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kern w:val="2"/>
                <w:sz w:val="21"/>
                <w:szCs w:val="20"/>
                <w:lang w:val="en-US" w:eastAsia="zh-CN" w:bidi="ar-SA"/>
              </w:rPr>
              <w:t>评审结果公示</w:t>
            </w:r>
          </w:p>
        </w:tc>
        <w:tc>
          <w:tcPr>
            <w:tcW w:w="6440" w:type="dxa"/>
            <w:vAlign w:val="center"/>
          </w:tcPr>
          <w:p>
            <w:pPr>
              <w:pStyle w:val="9"/>
              <w:snapToGrid w:val="0"/>
              <w:spacing w:line="360" w:lineRule="exact"/>
              <w:rPr>
                <w:rFonts w:hint="default" w:ascii="Times New Roman" w:hAnsi="Times New Roman" w:eastAsia="宋体" w:cs="Times New Roman"/>
                <w:spacing w:val="-4"/>
                <w:kern w:val="0"/>
                <w:sz w:val="21"/>
                <w:szCs w:val="21"/>
                <w:u w:color="000000"/>
                <w:lang w:val="en-US" w:eastAsia="zh-CN" w:bidi="ar-SA"/>
              </w:rPr>
            </w:pPr>
            <w:r>
              <w:rPr>
                <w:rFonts w:hint="default" w:ascii="Times New Roman" w:hAnsi="Times New Roman" w:eastAsia="宋体" w:cs="Times New Roman"/>
                <w:spacing w:val="-4"/>
                <w:kern w:val="0"/>
                <w:sz w:val="21"/>
                <w:szCs w:val="21"/>
                <w:u w:color="000000"/>
                <w:lang w:val="en-US" w:eastAsia="zh-CN" w:bidi="ar-SA"/>
              </w:rPr>
              <w:t>评审委员会推荐的中选候选人名单将在</w:t>
            </w:r>
            <w:r>
              <w:rPr>
                <w:rFonts w:hint="default" w:ascii="Times New Roman" w:hAnsi="Times New Roman" w:cs="Times New Roman" w:eastAsiaTheme="minorEastAsia"/>
                <w:sz w:val="22"/>
                <w:szCs w:val="22"/>
                <w:lang w:val="en-US" w:eastAsia="zh-CN"/>
              </w:rPr>
              <w:t>蜀道投资集团有限责任公司档案科技分公司网站（https：//www.shudaoda.com/）</w:t>
            </w:r>
            <w:r>
              <w:rPr>
                <w:rFonts w:hint="default" w:ascii="Times New Roman" w:hAnsi="Times New Roman" w:eastAsia="宋体" w:cs="Times New Roman"/>
                <w:spacing w:val="-4"/>
                <w:kern w:val="0"/>
                <w:sz w:val="21"/>
                <w:szCs w:val="21"/>
                <w:u w:color="000000"/>
                <w:lang w:val="en-US" w:eastAsia="zh-CN" w:bidi="ar-SA"/>
              </w:rPr>
              <w:t>公示3日，以接受监督。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5" w:hRule="atLeast"/>
        </w:trPr>
        <w:tc>
          <w:tcPr>
            <w:tcW w:w="855" w:type="dxa"/>
            <w:vAlign w:val="center"/>
          </w:tcPr>
          <w:p>
            <w:pPr>
              <w:pStyle w:val="9"/>
              <w:snapToGrid w:val="0"/>
              <w:spacing w:line="360" w:lineRule="exact"/>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17</w:t>
            </w:r>
          </w:p>
        </w:tc>
        <w:tc>
          <w:tcPr>
            <w:tcW w:w="1800" w:type="dxa"/>
            <w:vAlign w:val="center"/>
          </w:tcPr>
          <w:p>
            <w:pPr>
              <w:pStyle w:val="9"/>
              <w:snapToGrid w:val="0"/>
              <w:spacing w:line="360" w:lineRule="exact"/>
              <w:jc w:val="center"/>
              <w:rPr>
                <w:rFonts w:hint="default" w:ascii="Times New Roman" w:hAnsi="Times New Roman" w:eastAsia="宋体" w:cs="Times New Roman"/>
                <w:sz w:val="21"/>
              </w:rPr>
            </w:pPr>
            <w:r>
              <w:rPr>
                <w:rFonts w:hint="default" w:ascii="Times New Roman" w:hAnsi="Times New Roman" w:cs="Times New Roman"/>
                <w:sz w:val="21"/>
                <w:lang w:eastAsia="zh-CN"/>
              </w:rPr>
              <w:t>中选候选人</w:t>
            </w:r>
          </w:p>
          <w:p>
            <w:pPr>
              <w:tabs>
                <w:tab w:val="center" w:pos="792"/>
                <w:tab w:val="left" w:pos="5220"/>
                <w:tab w:val="left" w:pos="5400"/>
                <w:tab w:val="left" w:pos="5580"/>
              </w:tabs>
              <w:autoSpaceDE w:val="0"/>
              <w:autoSpaceDN w:val="0"/>
              <w:adjustRightInd w:val="0"/>
              <w:snapToGrid w:val="0"/>
              <w:spacing w:line="360" w:lineRule="exact"/>
              <w:jc w:val="center"/>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sz w:val="21"/>
              </w:rPr>
              <w:t>放弃</w:t>
            </w:r>
            <w:r>
              <w:rPr>
                <w:rFonts w:hint="default" w:ascii="Times New Roman" w:hAnsi="Times New Roman" w:cs="Times New Roman"/>
                <w:sz w:val="21"/>
                <w:lang w:eastAsia="zh-CN"/>
              </w:rPr>
              <w:t>中选</w:t>
            </w:r>
          </w:p>
        </w:tc>
        <w:tc>
          <w:tcPr>
            <w:tcW w:w="6440" w:type="dxa"/>
            <w:vAlign w:val="center"/>
          </w:tcPr>
          <w:p>
            <w:pPr>
              <w:pStyle w:val="9"/>
              <w:snapToGrid w:val="0"/>
              <w:spacing w:line="360" w:lineRule="exact"/>
              <w:rPr>
                <w:rFonts w:hint="default" w:ascii="Times New Roman" w:hAnsi="Times New Roman" w:eastAsia="宋体" w:cs="Times New Roman"/>
                <w:spacing w:val="-4"/>
                <w:kern w:val="0"/>
                <w:sz w:val="21"/>
                <w:szCs w:val="21"/>
                <w:u w:color="000000"/>
                <w:lang w:val="en-US" w:eastAsia="zh-CN" w:bidi="ar-SA"/>
              </w:rPr>
            </w:pPr>
            <w:r>
              <w:rPr>
                <w:rFonts w:hint="default" w:ascii="Times New Roman" w:hAnsi="Times New Roman" w:cs="Times New Roman"/>
                <w:sz w:val="21"/>
              </w:rPr>
              <w:t>排名第一的</w:t>
            </w:r>
            <w:r>
              <w:rPr>
                <w:rFonts w:hint="default" w:ascii="Times New Roman" w:hAnsi="Times New Roman" w:cs="Times New Roman"/>
                <w:sz w:val="21"/>
                <w:lang w:eastAsia="zh-CN"/>
              </w:rPr>
              <w:t>中选候选人</w:t>
            </w:r>
            <w:r>
              <w:rPr>
                <w:rFonts w:hint="default" w:ascii="Times New Roman" w:hAnsi="Times New Roman" w:cs="Times New Roman"/>
                <w:sz w:val="21"/>
              </w:rPr>
              <w:t>放弃</w:t>
            </w:r>
            <w:r>
              <w:rPr>
                <w:rFonts w:hint="default" w:ascii="Times New Roman" w:hAnsi="Times New Roman" w:cs="Times New Roman"/>
                <w:sz w:val="21"/>
                <w:lang w:eastAsia="zh-CN"/>
              </w:rPr>
              <w:t>中选</w:t>
            </w:r>
            <w:r>
              <w:rPr>
                <w:rFonts w:hint="default" w:ascii="Times New Roman" w:hAnsi="Times New Roman" w:cs="Times New Roman"/>
                <w:sz w:val="21"/>
              </w:rPr>
              <w:t>；或者不能履行合同；或者被查实存在影响</w:t>
            </w:r>
            <w:r>
              <w:rPr>
                <w:rFonts w:hint="default" w:ascii="Times New Roman" w:hAnsi="Times New Roman" w:cs="Times New Roman"/>
                <w:sz w:val="21"/>
                <w:lang w:eastAsia="zh-CN"/>
              </w:rPr>
              <w:t>中选</w:t>
            </w:r>
            <w:r>
              <w:rPr>
                <w:rFonts w:hint="default" w:ascii="Times New Roman" w:hAnsi="Times New Roman" w:cs="Times New Roman"/>
                <w:sz w:val="21"/>
              </w:rPr>
              <w:t>结果的违法行为等情形不符合</w:t>
            </w:r>
            <w:r>
              <w:rPr>
                <w:rFonts w:hint="default" w:ascii="Times New Roman" w:hAnsi="Times New Roman" w:cs="Times New Roman"/>
                <w:sz w:val="21"/>
                <w:lang w:eastAsia="zh-CN"/>
              </w:rPr>
              <w:t>中选</w:t>
            </w:r>
            <w:r>
              <w:rPr>
                <w:rFonts w:hint="default" w:ascii="Times New Roman" w:hAnsi="Times New Roman" w:cs="Times New Roman"/>
                <w:sz w:val="21"/>
              </w:rPr>
              <w:t>条件的，</w:t>
            </w:r>
            <w:r>
              <w:rPr>
                <w:rFonts w:hint="default" w:ascii="Times New Roman" w:hAnsi="Times New Roman" w:cs="Times New Roman"/>
                <w:sz w:val="21"/>
                <w:lang w:val="en-US" w:eastAsia="zh-CN"/>
              </w:rPr>
              <w:t>可以按照评审委员会提出的中选候选人名单排序依次确定其他中选候选为中选人，也可以重新招标。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855" w:type="dxa"/>
            <w:vAlign w:val="center"/>
          </w:tcPr>
          <w:p>
            <w:pPr>
              <w:pStyle w:val="9"/>
              <w:snapToGrid w:val="0"/>
              <w:spacing w:line="360" w:lineRule="exact"/>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18</w:t>
            </w:r>
          </w:p>
        </w:tc>
        <w:tc>
          <w:tcPr>
            <w:tcW w:w="1800" w:type="dxa"/>
            <w:vAlign w:val="center"/>
          </w:tcPr>
          <w:p>
            <w:pPr>
              <w:pStyle w:val="9"/>
              <w:snapToGrid w:val="0"/>
              <w:spacing w:line="360" w:lineRule="exact"/>
              <w:jc w:val="center"/>
              <w:rPr>
                <w:rFonts w:hint="default" w:ascii="Times New Roman" w:hAnsi="Times New Roman" w:cs="Times New Roman"/>
                <w:sz w:val="21"/>
              </w:rPr>
            </w:pPr>
            <w:r>
              <w:rPr>
                <w:rFonts w:hint="default" w:ascii="Times New Roman" w:hAnsi="Times New Roman" w:cs="Times New Roman"/>
                <w:sz w:val="21"/>
              </w:rPr>
              <w:t>合同协议书</w:t>
            </w:r>
          </w:p>
          <w:p>
            <w:pPr>
              <w:pStyle w:val="9"/>
              <w:snapToGrid w:val="0"/>
              <w:spacing w:line="360" w:lineRule="exact"/>
              <w:jc w:val="center"/>
              <w:rPr>
                <w:rFonts w:hint="default" w:ascii="Times New Roman" w:hAnsi="Times New Roman" w:eastAsia="宋体" w:cs="Times New Roman"/>
                <w:kern w:val="0"/>
                <w:sz w:val="21"/>
                <w:szCs w:val="21"/>
                <w:u w:color="000000"/>
                <w:lang w:val="en-US" w:eastAsia="zh-CN" w:bidi="ar-SA"/>
              </w:rPr>
            </w:pPr>
            <w:r>
              <w:rPr>
                <w:rFonts w:hint="default" w:ascii="Times New Roman" w:hAnsi="Times New Roman" w:cs="Times New Roman"/>
                <w:sz w:val="21"/>
              </w:rPr>
              <w:t>的签署</w:t>
            </w:r>
          </w:p>
        </w:tc>
        <w:tc>
          <w:tcPr>
            <w:tcW w:w="6440" w:type="dxa"/>
            <w:vAlign w:val="center"/>
          </w:tcPr>
          <w:p>
            <w:pPr>
              <w:kinsoku w:val="0"/>
              <w:overflowPunct w:val="0"/>
              <w:autoSpaceDE w:val="0"/>
              <w:autoSpaceDN w:val="0"/>
              <w:adjustRightInd w:val="0"/>
              <w:spacing w:line="320" w:lineRule="exact"/>
              <w:ind w:right="76"/>
              <w:rPr>
                <w:rFonts w:hint="default" w:ascii="Times New Roman" w:hAnsi="Times New Roman" w:cs="Times New Roman"/>
                <w:spacing w:val="5"/>
                <w:kern w:val="0"/>
                <w:szCs w:val="21"/>
                <w:lang w:val="en-US" w:eastAsia="zh-CN"/>
              </w:rPr>
            </w:pPr>
            <w:r>
              <w:rPr>
                <w:rFonts w:hint="default" w:ascii="Times New Roman" w:hAnsi="Times New Roman" w:cs="Times New Roman"/>
                <w:spacing w:val="5"/>
                <w:kern w:val="0"/>
                <w:szCs w:val="21"/>
                <w:lang w:val="en-US" w:eastAsia="zh-CN"/>
              </w:rPr>
              <w:t>合同协议书的签署：中选通知书发出30个日内，由中选单位法定代表人或授权委托代理人签署。</w:t>
            </w:r>
          </w:p>
          <w:p>
            <w:pPr>
              <w:kinsoku w:val="0"/>
              <w:overflowPunct w:val="0"/>
              <w:autoSpaceDE w:val="0"/>
              <w:autoSpaceDN w:val="0"/>
              <w:adjustRightInd w:val="0"/>
              <w:spacing w:line="320" w:lineRule="exact"/>
              <w:ind w:right="76"/>
              <w:rPr>
                <w:rFonts w:hint="default" w:ascii="Times New Roman" w:hAnsi="Times New Roman" w:cs="Times New Roman"/>
                <w:spacing w:val="5"/>
                <w:kern w:val="0"/>
                <w:szCs w:val="21"/>
                <w:lang w:val="en-US" w:eastAsia="zh-CN"/>
              </w:rPr>
            </w:pPr>
            <w:r>
              <w:rPr>
                <w:rFonts w:hint="default" w:ascii="Times New Roman" w:hAnsi="Times New Roman" w:cs="Times New Roman"/>
                <w:spacing w:val="5"/>
                <w:kern w:val="0"/>
                <w:szCs w:val="21"/>
                <w:lang w:val="en-US" w:eastAsia="zh-CN"/>
              </w:rPr>
              <w:t>合同协议书按照比选文件格式，必要时可作修改，经双方一致同意后签订。</w:t>
            </w:r>
          </w:p>
          <w:p>
            <w:pPr>
              <w:pStyle w:val="9"/>
              <w:snapToGrid w:val="0"/>
              <w:spacing w:line="360" w:lineRule="exact"/>
              <w:rPr>
                <w:rFonts w:hint="default" w:ascii="Times New Roman" w:hAnsi="Times New Roman" w:eastAsia="宋体" w:cs="Times New Roman"/>
                <w:kern w:val="0"/>
                <w:sz w:val="21"/>
                <w:szCs w:val="21"/>
                <w:u w:val="single" w:color="000000"/>
                <w:lang w:val="en-US" w:eastAsia="zh-CN" w:bidi="ar-SA"/>
              </w:rPr>
            </w:pPr>
            <w:r>
              <w:rPr>
                <w:rFonts w:hint="default" w:ascii="Times New Roman" w:hAnsi="Times New Roman" w:cs="Times New Roman"/>
                <w:spacing w:val="5"/>
                <w:kern w:val="0"/>
                <w:sz w:val="21"/>
                <w:szCs w:val="21"/>
                <w:lang w:val="en-US" w:eastAsia="zh-CN"/>
              </w:rPr>
              <w:t>在合同协议书签订之前，</w:t>
            </w:r>
            <w:r>
              <w:rPr>
                <w:rFonts w:hint="default" w:ascii="Times New Roman" w:hAnsi="Times New Roman" w:cs="Times New Roman"/>
                <w:sz w:val="22"/>
                <w:szCs w:val="22"/>
                <w:lang w:val="en-US" w:eastAsia="zh-CN"/>
              </w:rPr>
              <w:t>比选申请文件</w:t>
            </w:r>
            <w:r>
              <w:rPr>
                <w:rFonts w:hint="default" w:ascii="Times New Roman" w:hAnsi="Times New Roman" w:cs="Times New Roman"/>
                <w:spacing w:val="5"/>
                <w:kern w:val="0"/>
                <w:sz w:val="21"/>
                <w:szCs w:val="21"/>
                <w:lang w:val="en-US" w:eastAsia="zh-CN"/>
              </w:rPr>
              <w:t>和中选通知书将约束双方。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855" w:type="dxa"/>
            <w:vAlign w:val="center"/>
          </w:tcPr>
          <w:p>
            <w:pPr>
              <w:pStyle w:val="9"/>
              <w:snapToGrid w:val="0"/>
              <w:spacing w:line="360" w:lineRule="exact"/>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19</w:t>
            </w:r>
          </w:p>
        </w:tc>
        <w:tc>
          <w:tcPr>
            <w:tcW w:w="1800" w:type="dxa"/>
            <w:vAlign w:val="center"/>
          </w:tcPr>
          <w:p>
            <w:pPr>
              <w:pStyle w:val="9"/>
              <w:snapToGrid w:val="0"/>
              <w:spacing w:line="360" w:lineRule="exact"/>
              <w:jc w:val="center"/>
              <w:rPr>
                <w:rFonts w:hint="default" w:ascii="Times New Roman" w:hAnsi="Times New Roman" w:eastAsia="宋体" w:cs="Times New Roman"/>
                <w:kern w:val="0"/>
                <w:sz w:val="21"/>
                <w:szCs w:val="21"/>
                <w:u w:color="000000"/>
                <w:lang w:val="en-US" w:eastAsia="zh-CN" w:bidi="ar-SA"/>
              </w:rPr>
            </w:pPr>
            <w:r>
              <w:rPr>
                <w:rFonts w:hint="default" w:ascii="Times New Roman" w:hAnsi="Times New Roman" w:cs="Times New Roman"/>
                <w:sz w:val="21"/>
                <w:lang w:val="en-US" w:eastAsia="zh-CN"/>
              </w:rPr>
              <w:t>价格调整</w:t>
            </w:r>
          </w:p>
        </w:tc>
        <w:tc>
          <w:tcPr>
            <w:tcW w:w="6440" w:type="dxa"/>
            <w:vAlign w:val="center"/>
          </w:tcPr>
          <w:p>
            <w:pPr>
              <w:pStyle w:val="9"/>
              <w:snapToGrid w:val="0"/>
              <w:spacing w:line="360" w:lineRule="exact"/>
              <w:rPr>
                <w:rFonts w:hint="default" w:ascii="Times New Roman" w:hAnsi="Times New Roman" w:eastAsia="宋体" w:cs="Times New Roman"/>
                <w:spacing w:val="5"/>
                <w:kern w:val="0"/>
                <w:sz w:val="21"/>
                <w:szCs w:val="21"/>
                <w:u w:color="000000"/>
                <w:lang w:val="en-US" w:eastAsia="zh-CN" w:bidi="ar-SA"/>
              </w:rPr>
            </w:pPr>
            <w:r>
              <w:rPr>
                <w:rFonts w:hint="default" w:ascii="Times New Roman" w:hAnsi="Times New Roman" w:cs="Times New Roman"/>
                <w:spacing w:val="5"/>
                <w:kern w:val="0"/>
                <w:sz w:val="21"/>
                <w:szCs w:val="21"/>
                <w:lang w:val="en-US" w:eastAsia="zh-CN"/>
              </w:rPr>
              <w:t>合同执行期间不调价</w:t>
            </w:r>
          </w:p>
        </w:tc>
      </w:tr>
    </w:tbl>
    <w:p>
      <w:pPr>
        <w:spacing w:before="0" w:after="0" w:line="360" w:lineRule="auto"/>
        <w:jc w:val="center"/>
        <w:rPr>
          <w:rFonts w:hint="default" w:ascii="Times New Roman" w:hAnsi="Times New Roman" w:cs="Times New Roman"/>
          <w:bCs w:val="0"/>
        </w:rPr>
      </w:pPr>
      <w:r>
        <w:rPr>
          <w:rFonts w:hint="default" w:ascii="Times New Roman" w:hAnsi="Times New Roman" w:cs="Times New Roman"/>
          <w:bCs w:val="0"/>
        </w:rPr>
        <w:br w:type="page"/>
      </w:r>
    </w:p>
    <w:p>
      <w:pPr>
        <w:pStyle w:val="5"/>
        <w:spacing w:before="0" w:after="0" w:line="360" w:lineRule="auto"/>
        <w:jc w:val="center"/>
        <w:rPr>
          <w:rFonts w:hint="default" w:ascii="Times New Roman" w:hAnsi="Times New Roman" w:cs="Times New Roman"/>
          <w:bCs w:val="0"/>
        </w:rPr>
      </w:pPr>
      <w:r>
        <w:rPr>
          <w:rFonts w:hint="default" w:ascii="Times New Roman" w:hAnsi="Times New Roman" w:cs="Times New Roman"/>
          <w:bCs w:val="0"/>
        </w:rPr>
        <w:t>二、总  则</w:t>
      </w:r>
    </w:p>
    <w:p>
      <w:pPr>
        <w:pStyle w:val="6"/>
        <w:spacing w:before="0" w:after="0" w:line="360" w:lineRule="auto"/>
        <w:ind w:firstLine="440" w:firstLineChars="200"/>
        <w:rPr>
          <w:rFonts w:hint="default" w:ascii="Times New Roman" w:hAnsi="Times New Roman" w:cs="Times New Roman"/>
          <w:b w:val="0"/>
          <w:bCs w:val="0"/>
          <w:color w:val="auto"/>
          <w:sz w:val="22"/>
          <w:szCs w:val="22"/>
        </w:rPr>
      </w:pPr>
      <w:bookmarkStart w:id="4" w:name="_Toc183582205"/>
      <w:bookmarkStart w:id="5" w:name="_Toc183682342"/>
      <w:bookmarkStart w:id="6" w:name="_Toc217446034"/>
      <w:r>
        <w:rPr>
          <w:rFonts w:hint="default" w:ascii="Times New Roman" w:hAnsi="Times New Roman" w:cs="Times New Roman"/>
          <w:b w:val="0"/>
          <w:bCs w:val="0"/>
          <w:color w:val="auto"/>
          <w:sz w:val="22"/>
          <w:szCs w:val="22"/>
        </w:rPr>
        <w:t>1.</w:t>
      </w:r>
      <w:bookmarkEnd w:id="4"/>
      <w:bookmarkEnd w:id="5"/>
      <w:r>
        <w:rPr>
          <w:rFonts w:hint="default" w:ascii="Times New Roman" w:hAnsi="Times New Roman" w:cs="Times New Roman"/>
          <w:b w:val="0"/>
          <w:bCs w:val="0"/>
          <w:color w:val="auto"/>
          <w:sz w:val="22"/>
          <w:szCs w:val="22"/>
        </w:rPr>
        <w:t>适用范围</w:t>
      </w:r>
      <w:bookmarkEnd w:id="6"/>
    </w:p>
    <w:p>
      <w:pPr>
        <w:tabs>
          <w:tab w:val="left" w:pos="7665"/>
        </w:tabs>
        <w:spacing w:line="360" w:lineRule="auto"/>
        <w:ind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本</w:t>
      </w:r>
      <w:r>
        <w:rPr>
          <w:rFonts w:hint="default" w:ascii="Times New Roman" w:hAnsi="Times New Roman" w:cs="Times New Roman"/>
          <w:color w:val="auto"/>
          <w:sz w:val="22"/>
          <w:szCs w:val="22"/>
          <w:lang w:val="en-US" w:eastAsia="zh-CN"/>
        </w:rPr>
        <w:t>比选文件</w:t>
      </w:r>
      <w:r>
        <w:rPr>
          <w:rFonts w:hint="default" w:ascii="Times New Roman" w:hAnsi="Times New Roman" w:cs="Times New Roman"/>
          <w:color w:val="auto"/>
          <w:sz w:val="22"/>
          <w:szCs w:val="22"/>
        </w:rPr>
        <w:t>仅适用于本次</w:t>
      </w:r>
      <w:r>
        <w:rPr>
          <w:rFonts w:hint="default" w:ascii="Times New Roman" w:hAnsi="Times New Roman" w:cs="Times New Roman"/>
          <w:color w:val="auto"/>
          <w:sz w:val="22"/>
          <w:szCs w:val="22"/>
          <w:lang w:val="en-US" w:eastAsia="zh-CN"/>
        </w:rPr>
        <w:t>比选</w:t>
      </w:r>
      <w:r>
        <w:rPr>
          <w:rFonts w:hint="default" w:ascii="Times New Roman" w:hAnsi="Times New Roman" w:cs="Times New Roman"/>
          <w:color w:val="auto"/>
          <w:sz w:val="22"/>
          <w:szCs w:val="22"/>
        </w:rPr>
        <w:t>项目。</w:t>
      </w:r>
    </w:p>
    <w:p>
      <w:pPr>
        <w:pStyle w:val="6"/>
        <w:spacing w:before="0" w:after="0" w:line="360" w:lineRule="auto"/>
        <w:ind w:firstLine="440" w:firstLineChars="200"/>
        <w:rPr>
          <w:rFonts w:hint="default" w:ascii="Times New Roman" w:hAnsi="Times New Roman" w:cs="Times New Roman"/>
          <w:b w:val="0"/>
          <w:bCs w:val="0"/>
          <w:color w:val="auto"/>
          <w:sz w:val="22"/>
          <w:szCs w:val="22"/>
        </w:rPr>
      </w:pPr>
      <w:bookmarkStart w:id="7" w:name="_Toc217446035"/>
      <w:bookmarkStart w:id="8" w:name="_Toc183682343"/>
      <w:bookmarkStart w:id="9" w:name="_Toc183582206"/>
      <w:r>
        <w:rPr>
          <w:rFonts w:hint="default" w:ascii="Times New Roman" w:hAnsi="Times New Roman" w:cs="Times New Roman"/>
          <w:b w:val="0"/>
          <w:bCs w:val="0"/>
          <w:color w:val="auto"/>
          <w:sz w:val="22"/>
          <w:szCs w:val="22"/>
        </w:rPr>
        <w:t>2.</w:t>
      </w:r>
      <w:bookmarkEnd w:id="7"/>
      <w:bookmarkEnd w:id="8"/>
      <w:bookmarkEnd w:id="9"/>
      <w:bookmarkStart w:id="10" w:name="_Toc183582207"/>
      <w:bookmarkStart w:id="11" w:name="_Toc217390843"/>
      <w:bookmarkStart w:id="12" w:name="_Toc217446036"/>
      <w:bookmarkStart w:id="13" w:name="_Toc183682344"/>
      <w:r>
        <w:rPr>
          <w:rFonts w:hint="default" w:ascii="Times New Roman" w:hAnsi="Times New Roman" w:cs="Times New Roman"/>
          <w:b w:val="0"/>
          <w:bCs w:val="0"/>
          <w:color w:val="auto"/>
          <w:sz w:val="22"/>
          <w:szCs w:val="22"/>
        </w:rPr>
        <w:t>合格的</w:t>
      </w:r>
      <w:bookmarkEnd w:id="10"/>
      <w:bookmarkEnd w:id="11"/>
      <w:bookmarkEnd w:id="12"/>
      <w:bookmarkEnd w:id="13"/>
      <w:r>
        <w:rPr>
          <w:rFonts w:hint="default" w:ascii="Times New Roman" w:hAnsi="Times New Roman" w:cs="Times New Roman"/>
          <w:b w:val="0"/>
          <w:bCs w:val="0"/>
          <w:color w:val="auto"/>
          <w:sz w:val="22"/>
          <w:szCs w:val="22"/>
          <w:lang w:val="en-US" w:eastAsia="zh-CN"/>
        </w:rPr>
        <w:t>比选申请人</w:t>
      </w:r>
    </w:p>
    <w:p>
      <w:pPr>
        <w:tabs>
          <w:tab w:val="left" w:pos="7665"/>
        </w:tabs>
        <w:spacing w:line="360" w:lineRule="auto"/>
        <w:rPr>
          <w:rFonts w:hint="default" w:ascii="Times New Roman" w:hAnsi="Times New Roman" w:cs="Times New Roman"/>
          <w:color w:val="auto"/>
          <w:sz w:val="22"/>
          <w:szCs w:val="22"/>
        </w:rPr>
      </w:pPr>
      <w:r>
        <w:rPr>
          <w:rFonts w:hint="default" w:ascii="Times New Roman" w:hAnsi="Times New Roman" w:cs="Times New Roman"/>
          <w:b w:val="0"/>
          <w:color w:val="auto"/>
          <w:sz w:val="22"/>
          <w:szCs w:val="22"/>
        </w:rPr>
        <w:t xml:space="preserve">    </w:t>
      </w:r>
      <w:r>
        <w:rPr>
          <w:rFonts w:hint="default" w:ascii="Times New Roman" w:hAnsi="Times New Roman" w:cs="Times New Roman"/>
          <w:color w:val="auto"/>
          <w:sz w:val="22"/>
          <w:szCs w:val="22"/>
        </w:rPr>
        <w:t>合格的</w:t>
      </w:r>
      <w:r>
        <w:rPr>
          <w:rFonts w:hint="default" w:ascii="Times New Roman" w:hAnsi="Times New Roman" w:cs="Times New Roman"/>
          <w:color w:val="auto"/>
          <w:sz w:val="22"/>
          <w:szCs w:val="22"/>
          <w:lang w:val="en-US" w:eastAsia="zh-CN"/>
        </w:rPr>
        <w:t>比选申请人</w:t>
      </w:r>
      <w:r>
        <w:rPr>
          <w:rFonts w:hint="default" w:ascii="Times New Roman" w:hAnsi="Times New Roman" w:cs="Times New Roman"/>
          <w:color w:val="auto"/>
          <w:sz w:val="22"/>
          <w:szCs w:val="22"/>
        </w:rPr>
        <w:t>应具备以下条件：</w:t>
      </w:r>
    </w:p>
    <w:p>
      <w:pPr>
        <w:tabs>
          <w:tab w:val="left" w:pos="7665"/>
        </w:tabs>
        <w:spacing w:line="360" w:lineRule="auto"/>
        <w:ind w:firstLine="440" w:firstLineChars="200"/>
        <w:rPr>
          <w:rFonts w:hint="default" w:ascii="Times New Roman" w:hAnsi="Times New Roman" w:cs="Times New Roman"/>
          <w:color w:val="auto"/>
          <w:spacing w:val="0"/>
          <w:sz w:val="22"/>
          <w:szCs w:val="22"/>
        </w:rPr>
      </w:pPr>
      <w:r>
        <w:rPr>
          <w:rFonts w:hint="default" w:ascii="Times New Roman" w:hAnsi="Times New Roman" w:cs="Times New Roman"/>
          <w:color w:val="auto"/>
          <w:sz w:val="22"/>
          <w:szCs w:val="22"/>
        </w:rPr>
        <w:t>（1）本</w:t>
      </w:r>
      <w:r>
        <w:rPr>
          <w:rFonts w:hint="default" w:ascii="Times New Roman" w:hAnsi="Times New Roman" w:cs="Times New Roman"/>
          <w:color w:val="auto"/>
          <w:sz w:val="22"/>
          <w:szCs w:val="22"/>
          <w:lang w:val="en-US" w:eastAsia="zh-CN"/>
        </w:rPr>
        <w:t>比选文件</w:t>
      </w:r>
      <w:r>
        <w:rPr>
          <w:rFonts w:hint="default" w:ascii="Times New Roman" w:hAnsi="Times New Roman" w:cs="Times New Roman"/>
          <w:color w:val="auto"/>
          <w:sz w:val="22"/>
          <w:szCs w:val="22"/>
        </w:rPr>
        <w:t>规定的</w:t>
      </w:r>
      <w:r>
        <w:rPr>
          <w:rFonts w:hint="default" w:ascii="Times New Roman" w:hAnsi="Times New Roman" w:cs="Times New Roman"/>
          <w:color w:val="auto"/>
          <w:sz w:val="22"/>
          <w:szCs w:val="22"/>
          <w:lang w:val="en-US" w:eastAsia="zh-CN"/>
        </w:rPr>
        <w:t>比选申请人</w:t>
      </w:r>
      <w:r>
        <w:rPr>
          <w:rFonts w:hint="default" w:ascii="Times New Roman" w:hAnsi="Times New Roman" w:cs="Times New Roman"/>
          <w:color w:val="auto"/>
          <w:sz w:val="22"/>
          <w:szCs w:val="22"/>
        </w:rPr>
        <w:t>资格条件</w:t>
      </w:r>
      <w:r>
        <w:rPr>
          <w:rFonts w:hint="default" w:ascii="Times New Roman" w:hAnsi="Times New Roman" w:cs="Times New Roman"/>
          <w:color w:val="auto"/>
          <w:spacing w:val="0"/>
          <w:sz w:val="22"/>
          <w:szCs w:val="22"/>
        </w:rPr>
        <w:t>；</w:t>
      </w:r>
    </w:p>
    <w:p>
      <w:pPr>
        <w:tabs>
          <w:tab w:val="left" w:pos="7665"/>
        </w:tabs>
        <w:spacing w:line="36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    （2）遵守国家有关的法律、法规、规章和其他政策制度；</w:t>
      </w:r>
    </w:p>
    <w:p>
      <w:pPr>
        <w:tabs>
          <w:tab w:val="left" w:pos="7665"/>
        </w:tabs>
        <w:spacing w:line="360" w:lineRule="auto"/>
        <w:ind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w:t>
      </w:r>
      <w:r>
        <w:rPr>
          <w:rFonts w:hint="default" w:ascii="Times New Roman" w:hAnsi="Times New Roman" w:cs="Times New Roman"/>
          <w:color w:val="auto"/>
          <w:sz w:val="22"/>
          <w:szCs w:val="22"/>
          <w:lang w:val="en-US" w:eastAsia="zh-CN"/>
        </w:rPr>
        <w:t>按比选公告要求取得</w:t>
      </w:r>
      <w:r>
        <w:rPr>
          <w:rFonts w:hint="default" w:ascii="Times New Roman" w:hAnsi="Times New Roman" w:cs="Times New Roman"/>
          <w:color w:val="auto"/>
          <w:sz w:val="22"/>
          <w:szCs w:val="22"/>
        </w:rPr>
        <w:t>了</w:t>
      </w:r>
      <w:r>
        <w:rPr>
          <w:rFonts w:hint="default" w:ascii="Times New Roman" w:hAnsi="Times New Roman" w:cs="Times New Roman"/>
          <w:color w:val="auto"/>
          <w:sz w:val="22"/>
          <w:szCs w:val="22"/>
          <w:lang w:val="en-US" w:eastAsia="zh-CN"/>
        </w:rPr>
        <w:t>比选文件</w:t>
      </w:r>
      <w:r>
        <w:rPr>
          <w:rFonts w:hint="default" w:ascii="Times New Roman" w:hAnsi="Times New Roman" w:cs="Times New Roman"/>
          <w:color w:val="auto"/>
          <w:sz w:val="22"/>
          <w:szCs w:val="22"/>
        </w:rPr>
        <w:t>。</w:t>
      </w:r>
    </w:p>
    <w:p>
      <w:pPr>
        <w:pStyle w:val="6"/>
        <w:spacing w:before="0" w:after="0" w:line="360" w:lineRule="auto"/>
        <w:ind w:firstLine="440" w:firstLineChars="200"/>
        <w:rPr>
          <w:rFonts w:hint="default" w:ascii="Times New Roman" w:hAnsi="Times New Roman" w:cs="Times New Roman"/>
          <w:b w:val="0"/>
          <w:bCs w:val="0"/>
          <w:color w:val="auto"/>
          <w:sz w:val="22"/>
          <w:szCs w:val="22"/>
        </w:rPr>
      </w:pPr>
      <w:bookmarkStart w:id="14" w:name="_Toc217446037"/>
      <w:bookmarkStart w:id="15" w:name="_Toc183682345"/>
      <w:bookmarkStart w:id="16" w:name="_Toc183582208"/>
      <w:r>
        <w:rPr>
          <w:rFonts w:hint="default" w:ascii="Times New Roman" w:hAnsi="Times New Roman" w:cs="Times New Roman"/>
          <w:b w:val="0"/>
          <w:bCs w:val="0"/>
          <w:color w:val="auto"/>
          <w:sz w:val="22"/>
          <w:szCs w:val="22"/>
        </w:rPr>
        <w:t>3.费用</w:t>
      </w:r>
      <w:bookmarkEnd w:id="14"/>
      <w:bookmarkEnd w:id="15"/>
      <w:bookmarkEnd w:id="16"/>
    </w:p>
    <w:p>
      <w:pPr>
        <w:tabs>
          <w:tab w:val="left" w:pos="7665"/>
        </w:tabs>
        <w:spacing w:line="360" w:lineRule="auto"/>
        <w:ind w:firstLine="480"/>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比选申请人</w:t>
      </w:r>
      <w:r>
        <w:rPr>
          <w:rFonts w:hint="default" w:ascii="Times New Roman" w:hAnsi="Times New Roman" w:cs="Times New Roman"/>
          <w:color w:val="auto"/>
          <w:sz w:val="22"/>
          <w:szCs w:val="22"/>
        </w:rPr>
        <w:t>自行承担参加</w:t>
      </w:r>
      <w:r>
        <w:rPr>
          <w:rFonts w:hint="default" w:ascii="Times New Roman" w:hAnsi="Times New Roman" w:cs="Times New Roman"/>
          <w:color w:val="auto"/>
          <w:sz w:val="22"/>
          <w:szCs w:val="22"/>
          <w:lang w:val="en-US" w:eastAsia="zh-CN"/>
        </w:rPr>
        <w:t>比选</w:t>
      </w:r>
      <w:r>
        <w:rPr>
          <w:rFonts w:hint="default" w:ascii="Times New Roman" w:hAnsi="Times New Roman" w:cs="Times New Roman"/>
          <w:color w:val="auto"/>
          <w:sz w:val="22"/>
          <w:szCs w:val="22"/>
        </w:rPr>
        <w:t>活动的全部费用。</w:t>
      </w:r>
    </w:p>
    <w:p>
      <w:pPr>
        <w:pStyle w:val="6"/>
        <w:spacing w:before="0" w:after="0" w:line="360" w:lineRule="auto"/>
        <w:ind w:firstLine="440" w:firstLineChars="200"/>
        <w:rPr>
          <w:rFonts w:hint="default" w:ascii="Times New Roman" w:hAnsi="Times New Roman" w:cs="Times New Roman"/>
          <w:b w:val="0"/>
          <w:bCs w:val="0"/>
          <w:color w:val="auto"/>
          <w:sz w:val="22"/>
          <w:szCs w:val="22"/>
        </w:rPr>
      </w:pPr>
      <w:bookmarkStart w:id="17" w:name="_Toc217446039"/>
      <w:bookmarkStart w:id="18" w:name="_Toc183682347"/>
      <w:bookmarkStart w:id="19" w:name="_Toc183582210"/>
      <w:r>
        <w:rPr>
          <w:rFonts w:hint="default" w:ascii="Times New Roman" w:hAnsi="Times New Roman" w:cs="Times New Roman"/>
          <w:b w:val="0"/>
          <w:bCs w:val="0"/>
          <w:color w:val="auto"/>
          <w:sz w:val="22"/>
          <w:szCs w:val="22"/>
        </w:rPr>
        <w:t>4</w:t>
      </w:r>
      <w:r>
        <w:rPr>
          <w:rFonts w:hint="default" w:ascii="Times New Roman" w:hAnsi="Times New Roman" w:cs="Times New Roman"/>
          <w:b w:val="0"/>
          <w:bCs w:val="0"/>
          <w:color w:val="auto"/>
          <w:sz w:val="22"/>
          <w:szCs w:val="22"/>
          <w:lang w:val="en-US" w:eastAsia="zh-CN"/>
        </w:rPr>
        <w:t>.比选文件</w:t>
      </w:r>
      <w:r>
        <w:rPr>
          <w:rFonts w:hint="default" w:ascii="Times New Roman" w:hAnsi="Times New Roman" w:cs="Times New Roman"/>
          <w:b w:val="0"/>
          <w:bCs w:val="0"/>
          <w:color w:val="auto"/>
          <w:sz w:val="22"/>
          <w:szCs w:val="22"/>
        </w:rPr>
        <w:t>的构成</w:t>
      </w:r>
      <w:bookmarkEnd w:id="17"/>
      <w:bookmarkEnd w:id="18"/>
      <w:bookmarkEnd w:id="19"/>
    </w:p>
    <w:p>
      <w:pPr>
        <w:tabs>
          <w:tab w:val="left" w:pos="7665"/>
        </w:tabs>
        <w:spacing w:line="36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eastAsia="zh-CN"/>
        </w:rPr>
        <w:t>比选文件</w:t>
      </w:r>
      <w:r>
        <w:rPr>
          <w:rFonts w:hint="default" w:ascii="Times New Roman" w:hAnsi="Times New Roman" w:cs="Times New Roman"/>
          <w:color w:val="auto"/>
          <w:sz w:val="22"/>
          <w:szCs w:val="22"/>
        </w:rPr>
        <w:t>是</w:t>
      </w:r>
      <w:r>
        <w:rPr>
          <w:rFonts w:hint="default" w:ascii="Times New Roman" w:hAnsi="Times New Roman" w:cs="Times New Roman"/>
          <w:color w:val="auto"/>
          <w:sz w:val="22"/>
          <w:szCs w:val="22"/>
          <w:lang w:val="en-US" w:eastAsia="zh-CN"/>
        </w:rPr>
        <w:t>比选申请人</w:t>
      </w:r>
      <w:r>
        <w:rPr>
          <w:rFonts w:hint="default" w:ascii="Times New Roman" w:hAnsi="Times New Roman" w:cs="Times New Roman"/>
          <w:color w:val="auto"/>
          <w:sz w:val="22"/>
          <w:szCs w:val="22"/>
        </w:rPr>
        <w:t>准备</w:t>
      </w:r>
      <w:r>
        <w:rPr>
          <w:rFonts w:hint="default" w:ascii="Times New Roman" w:hAnsi="Times New Roman" w:cs="Times New Roman"/>
          <w:color w:val="auto"/>
          <w:sz w:val="22"/>
          <w:szCs w:val="22"/>
          <w:lang w:val="en-US" w:eastAsia="zh-CN"/>
        </w:rPr>
        <w:t>比选申请文件</w:t>
      </w:r>
      <w:r>
        <w:rPr>
          <w:rFonts w:hint="default" w:ascii="Times New Roman" w:hAnsi="Times New Roman" w:cs="Times New Roman"/>
          <w:color w:val="auto"/>
          <w:sz w:val="22"/>
          <w:szCs w:val="22"/>
        </w:rPr>
        <w:t>和参加</w:t>
      </w:r>
      <w:r>
        <w:rPr>
          <w:rFonts w:hint="default" w:ascii="Times New Roman" w:hAnsi="Times New Roman" w:cs="Times New Roman"/>
          <w:color w:val="auto"/>
          <w:sz w:val="22"/>
          <w:szCs w:val="22"/>
          <w:lang w:val="en-US" w:eastAsia="zh-CN"/>
        </w:rPr>
        <w:t>比选</w:t>
      </w:r>
      <w:r>
        <w:rPr>
          <w:rFonts w:hint="default" w:ascii="Times New Roman" w:hAnsi="Times New Roman" w:cs="Times New Roman"/>
          <w:color w:val="auto"/>
          <w:sz w:val="22"/>
          <w:szCs w:val="22"/>
        </w:rPr>
        <w:t>的依据，用以阐明项目所需的资</w:t>
      </w:r>
      <w:r>
        <w:rPr>
          <w:rFonts w:hint="default" w:ascii="Times New Roman" w:hAnsi="Times New Roman" w:cs="Times New Roman"/>
          <w:color w:val="auto"/>
          <w:sz w:val="22"/>
          <w:szCs w:val="22"/>
          <w:lang w:eastAsia="zh-CN"/>
        </w:rPr>
        <w:t>格</w:t>
      </w:r>
      <w:r>
        <w:rPr>
          <w:rFonts w:hint="default" w:ascii="Times New Roman" w:hAnsi="Times New Roman" w:cs="Times New Roman"/>
          <w:color w:val="auto"/>
          <w:sz w:val="22"/>
          <w:szCs w:val="22"/>
        </w:rPr>
        <w:t>、技术、服务及报价等要求。本</w:t>
      </w:r>
      <w:r>
        <w:rPr>
          <w:rFonts w:hint="default" w:ascii="Times New Roman" w:hAnsi="Times New Roman" w:cs="Times New Roman"/>
          <w:color w:val="auto"/>
          <w:sz w:val="22"/>
          <w:szCs w:val="22"/>
          <w:lang w:val="en-US" w:eastAsia="zh-CN"/>
        </w:rPr>
        <w:t>比选文件</w:t>
      </w:r>
      <w:r>
        <w:rPr>
          <w:rFonts w:hint="default" w:ascii="Times New Roman" w:hAnsi="Times New Roman" w:cs="Times New Roman"/>
          <w:color w:val="auto"/>
          <w:sz w:val="22"/>
          <w:szCs w:val="22"/>
        </w:rPr>
        <w:t>包括以下内容：</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（一）</w:t>
      </w:r>
      <w:r>
        <w:rPr>
          <w:rFonts w:hint="default" w:ascii="Times New Roman" w:hAnsi="Times New Roman" w:cs="Times New Roman"/>
          <w:color w:val="auto"/>
          <w:sz w:val="22"/>
          <w:szCs w:val="22"/>
          <w:highlight w:val="none"/>
          <w:lang w:eastAsia="zh-CN"/>
        </w:rPr>
        <w:t>比选公告</w:t>
      </w:r>
      <w:r>
        <w:rPr>
          <w:rFonts w:hint="default" w:ascii="Times New Roman" w:hAnsi="Times New Roman" w:cs="Times New Roman"/>
          <w:color w:val="auto"/>
          <w:sz w:val="22"/>
          <w:szCs w:val="22"/>
          <w:highlight w:val="none"/>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（二）</w:t>
      </w:r>
      <w:r>
        <w:rPr>
          <w:rFonts w:hint="default" w:ascii="Times New Roman" w:hAnsi="Times New Roman" w:cs="Times New Roman"/>
          <w:color w:val="auto"/>
          <w:sz w:val="22"/>
          <w:szCs w:val="22"/>
          <w:highlight w:val="none"/>
          <w:lang w:val="en-US" w:eastAsia="zh-CN"/>
        </w:rPr>
        <w:t>比选申请人</w:t>
      </w:r>
      <w:r>
        <w:rPr>
          <w:rFonts w:hint="default" w:ascii="Times New Roman" w:hAnsi="Times New Roman" w:cs="Times New Roman"/>
          <w:color w:val="auto"/>
          <w:sz w:val="22"/>
          <w:szCs w:val="22"/>
          <w:highlight w:val="none"/>
        </w:rPr>
        <w:t>须知；</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rPr>
        <w:t>（三）</w:t>
      </w:r>
      <w:r>
        <w:rPr>
          <w:rFonts w:hint="default" w:ascii="Times New Roman" w:hAnsi="Times New Roman" w:cs="Times New Roman"/>
          <w:color w:val="auto"/>
          <w:sz w:val="22"/>
          <w:szCs w:val="22"/>
          <w:highlight w:val="none"/>
          <w:lang w:val="en-US" w:eastAsia="zh-CN"/>
        </w:rPr>
        <w:t>评审办法；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（四）</w:t>
      </w:r>
      <w:r>
        <w:rPr>
          <w:rFonts w:hint="default" w:ascii="Times New Roman" w:hAnsi="Times New Roman" w:cs="Times New Roman"/>
          <w:color w:val="auto"/>
          <w:sz w:val="22"/>
          <w:szCs w:val="22"/>
          <w:lang w:val="en-US" w:eastAsia="zh-CN"/>
        </w:rPr>
        <w:t>比选申请文件</w:t>
      </w:r>
      <w:r>
        <w:rPr>
          <w:rFonts w:hint="default" w:ascii="Times New Roman" w:hAnsi="Times New Roman" w:cs="Times New Roman"/>
          <w:color w:val="auto"/>
          <w:sz w:val="22"/>
          <w:szCs w:val="22"/>
          <w:highlight w:val="none"/>
          <w:lang w:val="en-US" w:eastAsia="zh-CN"/>
        </w:rPr>
        <w:t>格式；</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（五）合同协议书格式。</w:t>
      </w:r>
      <w:bookmarkStart w:id="20" w:name="_Toc217446045"/>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40" w:firstLineChars="200"/>
        <w:textAlignment w:val="auto"/>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lang w:val="en-US" w:eastAsia="zh-CN"/>
        </w:rPr>
        <w:t>5</w:t>
      </w:r>
      <w:r>
        <w:rPr>
          <w:rFonts w:hint="default" w:ascii="Times New Roman" w:hAnsi="Times New Roman" w:cs="Times New Roman"/>
          <w:b w:val="0"/>
          <w:bCs w:val="0"/>
          <w:color w:val="auto"/>
          <w:sz w:val="22"/>
          <w:szCs w:val="22"/>
        </w:rPr>
        <w:t>.报价货币</w:t>
      </w:r>
      <w:bookmarkEnd w:id="20"/>
    </w:p>
    <w:p>
      <w:pPr>
        <w:tabs>
          <w:tab w:val="left" w:pos="7665"/>
        </w:tabs>
        <w:spacing w:line="360" w:lineRule="auto"/>
        <w:ind w:left="13" w:hanging="118"/>
        <w:rPr>
          <w:rFonts w:hint="default" w:ascii="Times New Roman" w:hAnsi="Times New Roman" w:cs="Times New Roman"/>
          <w:color w:val="auto"/>
          <w:sz w:val="22"/>
          <w:szCs w:val="22"/>
        </w:rPr>
      </w:pPr>
      <w:r>
        <w:rPr>
          <w:rFonts w:hint="default" w:ascii="Times New Roman" w:hAnsi="Times New Roman" w:cs="Times New Roman"/>
          <w:b w:val="0"/>
          <w:color w:val="auto"/>
          <w:sz w:val="22"/>
          <w:szCs w:val="22"/>
        </w:rPr>
        <w:t xml:space="preserve">    </w:t>
      </w:r>
      <w:r>
        <w:rPr>
          <w:rFonts w:hint="default" w:ascii="Times New Roman" w:hAnsi="Times New Roman" w:cs="Times New Roman"/>
          <w:color w:val="auto"/>
          <w:sz w:val="22"/>
          <w:szCs w:val="22"/>
        </w:rPr>
        <w:t xml:space="preserve"> 本项目均以人民币报价。</w:t>
      </w:r>
    </w:p>
    <w:p>
      <w:pPr>
        <w:pStyle w:val="6"/>
        <w:spacing w:before="0" w:after="0" w:line="360" w:lineRule="auto"/>
        <w:ind w:firstLine="440" w:firstLineChars="200"/>
        <w:rPr>
          <w:rFonts w:hint="default" w:ascii="Times New Roman" w:hAnsi="Times New Roman" w:cs="Times New Roman"/>
          <w:b w:val="0"/>
          <w:bCs w:val="0"/>
          <w:color w:val="auto"/>
          <w:sz w:val="22"/>
          <w:szCs w:val="22"/>
        </w:rPr>
      </w:pPr>
      <w:bookmarkStart w:id="21" w:name="_Toc217446048"/>
      <w:bookmarkStart w:id="22" w:name="_Toc183582217"/>
      <w:bookmarkStart w:id="23" w:name="_Toc183682354"/>
      <w:bookmarkStart w:id="24" w:name="_Toc308164798"/>
      <w:r>
        <w:rPr>
          <w:rFonts w:hint="default" w:ascii="Times New Roman" w:hAnsi="Times New Roman" w:cs="Times New Roman"/>
          <w:b w:val="0"/>
          <w:bCs w:val="0"/>
          <w:color w:val="auto"/>
          <w:sz w:val="22"/>
          <w:szCs w:val="22"/>
          <w:lang w:val="en-US" w:eastAsia="zh-CN"/>
        </w:rPr>
        <w:t>6.比选申请文件</w:t>
      </w:r>
      <w:r>
        <w:rPr>
          <w:rFonts w:hint="default" w:ascii="Times New Roman" w:hAnsi="Times New Roman" w:cs="Times New Roman"/>
          <w:b w:val="0"/>
          <w:bCs w:val="0"/>
          <w:color w:val="auto"/>
          <w:sz w:val="22"/>
          <w:szCs w:val="22"/>
        </w:rPr>
        <w:t>的组成</w:t>
      </w:r>
      <w:bookmarkEnd w:id="21"/>
      <w:bookmarkEnd w:id="22"/>
      <w:bookmarkEnd w:id="23"/>
      <w:bookmarkEnd w:id="24"/>
    </w:p>
    <w:p>
      <w:pPr>
        <w:spacing w:line="360" w:lineRule="auto"/>
        <w:ind w:firstLine="431" w:firstLineChars="196"/>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 详见第</w:t>
      </w:r>
      <w:r>
        <w:rPr>
          <w:rFonts w:hint="default" w:ascii="Times New Roman" w:hAnsi="Times New Roman" w:cs="Times New Roman"/>
          <w:color w:val="auto"/>
          <w:sz w:val="22"/>
          <w:szCs w:val="22"/>
          <w:lang w:val="en-US" w:eastAsia="zh-CN"/>
        </w:rPr>
        <w:t>四</w:t>
      </w:r>
      <w:r>
        <w:rPr>
          <w:rFonts w:hint="default" w:ascii="Times New Roman" w:hAnsi="Times New Roman" w:cs="Times New Roman"/>
          <w:color w:val="auto"/>
          <w:sz w:val="22"/>
          <w:szCs w:val="22"/>
        </w:rPr>
        <w:t>章</w:t>
      </w:r>
      <w:r>
        <w:rPr>
          <w:rFonts w:hint="default" w:ascii="Times New Roman" w:hAnsi="Times New Roman" w:cs="Times New Roman"/>
          <w:color w:val="auto"/>
          <w:sz w:val="22"/>
          <w:szCs w:val="22"/>
          <w:lang w:val="en-US" w:eastAsia="zh-CN"/>
        </w:rPr>
        <w:t>比选申请文件</w:t>
      </w:r>
      <w:r>
        <w:rPr>
          <w:rFonts w:hint="default" w:ascii="Times New Roman" w:hAnsi="Times New Roman" w:cs="Times New Roman"/>
          <w:color w:val="auto"/>
          <w:sz w:val="22"/>
          <w:szCs w:val="22"/>
        </w:rPr>
        <w:t>格式。</w:t>
      </w:r>
    </w:p>
    <w:p>
      <w:pPr>
        <w:pStyle w:val="6"/>
        <w:tabs>
          <w:tab w:val="left" w:pos="3480"/>
        </w:tabs>
        <w:spacing w:before="0" w:after="0" w:line="360" w:lineRule="auto"/>
        <w:ind w:firstLine="440" w:firstLineChars="200"/>
        <w:rPr>
          <w:rFonts w:hint="default" w:ascii="Times New Roman" w:hAnsi="Times New Roman" w:cs="Times New Roman"/>
          <w:b w:val="0"/>
          <w:bCs w:val="0"/>
          <w:color w:val="auto"/>
          <w:sz w:val="22"/>
          <w:szCs w:val="22"/>
        </w:rPr>
      </w:pPr>
      <w:bookmarkStart w:id="25" w:name="_Toc308164799"/>
      <w:bookmarkStart w:id="26" w:name="_Toc183582218"/>
      <w:bookmarkStart w:id="27" w:name="_Toc183682355"/>
      <w:bookmarkStart w:id="28" w:name="_Toc217446049"/>
      <w:r>
        <w:rPr>
          <w:rFonts w:hint="default" w:ascii="Times New Roman" w:hAnsi="Times New Roman" w:cs="Times New Roman"/>
          <w:b w:val="0"/>
          <w:bCs w:val="0"/>
          <w:color w:val="auto"/>
          <w:sz w:val="22"/>
          <w:szCs w:val="22"/>
          <w:lang w:val="en-US" w:eastAsia="zh-CN"/>
        </w:rPr>
        <w:t>7.比选申请文件</w:t>
      </w:r>
      <w:r>
        <w:rPr>
          <w:rFonts w:hint="default" w:ascii="Times New Roman" w:hAnsi="Times New Roman" w:cs="Times New Roman"/>
          <w:b w:val="0"/>
          <w:bCs w:val="0"/>
          <w:color w:val="auto"/>
          <w:sz w:val="22"/>
          <w:szCs w:val="22"/>
        </w:rPr>
        <w:t>格式</w:t>
      </w:r>
      <w:bookmarkEnd w:id="25"/>
      <w:bookmarkEnd w:id="26"/>
      <w:bookmarkEnd w:id="27"/>
      <w:bookmarkEnd w:id="28"/>
    </w:p>
    <w:p>
      <w:pPr>
        <w:tabs>
          <w:tab w:val="left" w:pos="7665"/>
        </w:tabs>
        <w:spacing w:line="360" w:lineRule="auto"/>
        <w:ind w:left="13" w:leftChars="6"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比选申请人</w:t>
      </w:r>
      <w:r>
        <w:rPr>
          <w:rFonts w:hint="default" w:ascii="Times New Roman" w:hAnsi="Times New Roman" w:cs="Times New Roman"/>
          <w:color w:val="auto"/>
          <w:sz w:val="22"/>
          <w:szCs w:val="22"/>
        </w:rPr>
        <w:t>应执行</w:t>
      </w:r>
      <w:r>
        <w:rPr>
          <w:rFonts w:hint="default" w:ascii="Times New Roman" w:hAnsi="Times New Roman" w:cs="Times New Roman"/>
          <w:color w:val="auto"/>
          <w:sz w:val="22"/>
          <w:szCs w:val="22"/>
          <w:lang w:val="en-US" w:eastAsia="zh-CN"/>
        </w:rPr>
        <w:t>比选文件</w:t>
      </w:r>
      <w:r>
        <w:rPr>
          <w:rFonts w:hint="default" w:ascii="Times New Roman" w:hAnsi="Times New Roman" w:cs="Times New Roman"/>
          <w:color w:val="auto"/>
          <w:sz w:val="22"/>
          <w:szCs w:val="22"/>
        </w:rPr>
        <w:t>第</w:t>
      </w:r>
      <w:r>
        <w:rPr>
          <w:rFonts w:hint="default" w:ascii="Times New Roman" w:hAnsi="Times New Roman" w:cs="Times New Roman"/>
          <w:color w:val="auto"/>
          <w:sz w:val="22"/>
          <w:szCs w:val="22"/>
          <w:lang w:val="en-US" w:eastAsia="zh-CN"/>
        </w:rPr>
        <w:t>四</w:t>
      </w:r>
      <w:r>
        <w:rPr>
          <w:rFonts w:hint="default" w:ascii="Times New Roman" w:hAnsi="Times New Roman" w:cs="Times New Roman"/>
          <w:color w:val="auto"/>
          <w:sz w:val="22"/>
          <w:szCs w:val="22"/>
        </w:rPr>
        <w:t>章的规定要求。</w:t>
      </w:r>
    </w:p>
    <w:p>
      <w:pPr>
        <w:pStyle w:val="6"/>
        <w:spacing w:before="0" w:after="0" w:line="360" w:lineRule="auto"/>
        <w:ind w:firstLine="440" w:firstLineChars="200"/>
        <w:rPr>
          <w:rFonts w:hint="default" w:ascii="Times New Roman" w:hAnsi="Times New Roman" w:cs="Times New Roman"/>
          <w:b w:val="0"/>
          <w:bCs w:val="0"/>
          <w:color w:val="auto"/>
          <w:sz w:val="22"/>
          <w:szCs w:val="22"/>
        </w:rPr>
      </w:pPr>
      <w:bookmarkStart w:id="29" w:name="_Toc183682361"/>
      <w:bookmarkStart w:id="30" w:name="_Toc217446051"/>
      <w:bookmarkStart w:id="31" w:name="_Toc183582224"/>
      <w:bookmarkStart w:id="32" w:name="_Toc308164801"/>
      <w:r>
        <w:rPr>
          <w:rFonts w:hint="default" w:ascii="Times New Roman" w:hAnsi="Times New Roman" w:cs="Times New Roman"/>
          <w:b w:val="0"/>
          <w:bCs w:val="0"/>
          <w:color w:val="auto"/>
          <w:sz w:val="22"/>
          <w:szCs w:val="22"/>
          <w:lang w:val="en-US" w:eastAsia="zh-CN"/>
        </w:rPr>
        <w:t>8.比选</w:t>
      </w:r>
      <w:r>
        <w:rPr>
          <w:rFonts w:hint="default" w:ascii="Times New Roman" w:hAnsi="Times New Roman" w:cs="Times New Roman"/>
          <w:b w:val="0"/>
          <w:bCs w:val="0"/>
          <w:color w:val="auto"/>
          <w:sz w:val="22"/>
          <w:szCs w:val="22"/>
        </w:rPr>
        <w:t>有效期</w:t>
      </w:r>
      <w:bookmarkEnd w:id="29"/>
      <w:bookmarkEnd w:id="30"/>
      <w:bookmarkEnd w:id="31"/>
      <w:bookmarkEnd w:id="32"/>
    </w:p>
    <w:p>
      <w:pPr>
        <w:tabs>
          <w:tab w:val="left" w:pos="7665"/>
        </w:tabs>
        <w:spacing w:line="360" w:lineRule="auto"/>
        <w:ind w:left="13" w:leftChars="6"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 本项目</w:t>
      </w:r>
      <w:r>
        <w:rPr>
          <w:rFonts w:hint="default" w:ascii="Times New Roman" w:hAnsi="Times New Roman" w:cs="Times New Roman"/>
          <w:color w:val="auto"/>
          <w:sz w:val="22"/>
          <w:szCs w:val="22"/>
          <w:lang w:val="en-US" w:eastAsia="zh-CN"/>
        </w:rPr>
        <w:t>比选</w:t>
      </w:r>
      <w:r>
        <w:rPr>
          <w:rFonts w:hint="default" w:ascii="Times New Roman" w:hAnsi="Times New Roman" w:cs="Times New Roman"/>
          <w:color w:val="auto"/>
          <w:sz w:val="22"/>
          <w:szCs w:val="22"/>
        </w:rPr>
        <w:t>有效期为递交</w:t>
      </w:r>
      <w:r>
        <w:rPr>
          <w:rFonts w:hint="default" w:ascii="Times New Roman" w:hAnsi="Times New Roman" w:cs="Times New Roman"/>
          <w:color w:val="auto"/>
          <w:sz w:val="22"/>
          <w:szCs w:val="22"/>
          <w:lang w:val="en-US" w:eastAsia="zh-CN"/>
        </w:rPr>
        <w:t>比选申请文件</w:t>
      </w:r>
      <w:r>
        <w:rPr>
          <w:rFonts w:hint="default" w:ascii="Times New Roman" w:hAnsi="Times New Roman" w:cs="Times New Roman"/>
          <w:color w:val="auto"/>
          <w:sz w:val="22"/>
          <w:szCs w:val="22"/>
        </w:rPr>
        <w:t>截止时间起</w:t>
      </w:r>
      <w:r>
        <w:rPr>
          <w:rFonts w:hint="default" w:ascii="Times New Roman" w:hAnsi="Times New Roman" w:cs="Times New Roman"/>
          <w:color w:val="auto"/>
          <w:sz w:val="22"/>
          <w:szCs w:val="22"/>
          <w:lang w:val="en-US" w:eastAsia="zh-CN"/>
        </w:rPr>
        <w:t>9</w:t>
      </w:r>
      <w:r>
        <w:rPr>
          <w:rFonts w:hint="default" w:ascii="Times New Roman" w:hAnsi="Times New Roman" w:cs="Times New Roman"/>
          <w:color w:val="auto"/>
          <w:sz w:val="22"/>
          <w:szCs w:val="22"/>
        </w:rPr>
        <w:t>0天。</w:t>
      </w:r>
      <w:bookmarkStart w:id="33" w:name="_Toc308164802"/>
      <w:bookmarkStart w:id="34" w:name="_Toc183582225"/>
      <w:bookmarkStart w:id="35" w:name="_Toc217446052"/>
      <w:bookmarkStart w:id="36" w:name="_Toc183682362"/>
    </w:p>
    <w:p>
      <w:pPr>
        <w:tabs>
          <w:tab w:val="left" w:pos="7665"/>
        </w:tabs>
        <w:spacing w:line="360" w:lineRule="auto"/>
        <w:ind w:left="13" w:leftChars="6" w:firstLine="440" w:firstLineChars="200"/>
        <w:rPr>
          <w:rFonts w:hint="default" w:ascii="Times New Roman" w:hAnsi="Times New Roman" w:cs="Times New Roman"/>
          <w:b w:val="0"/>
          <w:bCs w:val="0"/>
          <w:color w:val="auto"/>
          <w:sz w:val="22"/>
          <w:szCs w:val="22"/>
        </w:rPr>
      </w:pPr>
      <w:r>
        <w:rPr>
          <w:rFonts w:hint="default" w:ascii="Times New Roman" w:hAnsi="Times New Roman" w:cs="Times New Roman"/>
          <w:b w:val="0"/>
          <w:bCs w:val="0"/>
          <w:color w:val="auto"/>
          <w:sz w:val="22"/>
          <w:szCs w:val="22"/>
          <w:lang w:val="en-US" w:eastAsia="zh-CN"/>
        </w:rPr>
        <w:t>9.比选申请文件</w:t>
      </w:r>
      <w:r>
        <w:rPr>
          <w:rFonts w:hint="default" w:ascii="Times New Roman" w:hAnsi="Times New Roman" w:cs="Times New Roman"/>
          <w:b w:val="0"/>
          <w:bCs w:val="0"/>
          <w:color w:val="auto"/>
          <w:sz w:val="22"/>
          <w:szCs w:val="22"/>
        </w:rPr>
        <w:t>的印制和签署</w:t>
      </w:r>
      <w:bookmarkEnd w:id="33"/>
      <w:bookmarkEnd w:id="34"/>
      <w:bookmarkEnd w:id="35"/>
      <w:bookmarkEnd w:id="36"/>
    </w:p>
    <w:p>
      <w:pPr>
        <w:tabs>
          <w:tab w:val="left" w:pos="1080"/>
        </w:tabs>
        <w:spacing w:line="360" w:lineRule="auto"/>
        <w:ind w:firstLine="422" w:firstLineChars="192"/>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9</w:t>
      </w:r>
      <w:r>
        <w:rPr>
          <w:rFonts w:hint="default" w:ascii="Times New Roman" w:hAnsi="Times New Roman" w:cs="Times New Roman"/>
          <w:color w:val="auto"/>
          <w:sz w:val="22"/>
          <w:szCs w:val="22"/>
        </w:rPr>
        <w:t>.1参加</w:t>
      </w:r>
      <w:r>
        <w:rPr>
          <w:rFonts w:hint="default" w:ascii="Times New Roman" w:hAnsi="Times New Roman" w:cs="Times New Roman"/>
          <w:color w:val="auto"/>
          <w:sz w:val="22"/>
          <w:szCs w:val="22"/>
          <w:lang w:val="en-US" w:eastAsia="zh-CN"/>
        </w:rPr>
        <w:t>比选</w:t>
      </w:r>
      <w:r>
        <w:rPr>
          <w:rFonts w:hint="default" w:ascii="Times New Roman" w:hAnsi="Times New Roman" w:cs="Times New Roman"/>
          <w:color w:val="auto"/>
          <w:sz w:val="22"/>
          <w:szCs w:val="22"/>
        </w:rPr>
        <w:t>的</w:t>
      </w:r>
      <w:r>
        <w:rPr>
          <w:rFonts w:hint="default" w:ascii="Times New Roman" w:hAnsi="Times New Roman" w:cs="Times New Roman"/>
          <w:color w:val="auto"/>
          <w:sz w:val="22"/>
          <w:szCs w:val="22"/>
          <w:lang w:val="en-US" w:eastAsia="zh-CN"/>
        </w:rPr>
        <w:t>比选申请人</w:t>
      </w:r>
      <w:r>
        <w:rPr>
          <w:rFonts w:hint="default" w:ascii="Times New Roman" w:hAnsi="Times New Roman" w:cs="Times New Roman"/>
          <w:color w:val="auto"/>
          <w:sz w:val="22"/>
          <w:szCs w:val="22"/>
        </w:rPr>
        <w:t>应按照</w:t>
      </w:r>
      <w:r>
        <w:rPr>
          <w:rFonts w:hint="default" w:ascii="Times New Roman" w:hAnsi="Times New Roman" w:cs="Times New Roman"/>
          <w:color w:val="auto"/>
          <w:sz w:val="22"/>
          <w:szCs w:val="22"/>
          <w:lang w:val="en-US" w:eastAsia="zh-CN"/>
        </w:rPr>
        <w:t>比选文件</w:t>
      </w:r>
      <w:r>
        <w:rPr>
          <w:rFonts w:hint="default" w:ascii="Times New Roman" w:hAnsi="Times New Roman" w:cs="Times New Roman"/>
          <w:color w:val="auto"/>
          <w:sz w:val="22"/>
          <w:szCs w:val="22"/>
        </w:rPr>
        <w:t>的要求，准备</w:t>
      </w:r>
      <w:r>
        <w:rPr>
          <w:rFonts w:hint="default" w:ascii="Times New Roman" w:hAnsi="Times New Roman" w:cs="Times New Roman"/>
          <w:color w:val="auto"/>
          <w:sz w:val="22"/>
          <w:szCs w:val="22"/>
          <w:lang w:val="en-US" w:eastAsia="zh-CN"/>
        </w:rPr>
        <w:t>比选申请文件</w:t>
      </w:r>
      <w:r>
        <w:rPr>
          <w:rFonts w:hint="default" w:ascii="Times New Roman" w:hAnsi="Times New Roman" w:cs="Times New Roman"/>
          <w:color w:val="auto"/>
          <w:sz w:val="22"/>
          <w:szCs w:val="22"/>
        </w:rPr>
        <w:t>。</w:t>
      </w:r>
    </w:p>
    <w:p>
      <w:pPr>
        <w:tabs>
          <w:tab w:val="left" w:pos="1095"/>
        </w:tabs>
        <w:spacing w:line="360" w:lineRule="auto"/>
        <w:ind w:firstLine="422" w:firstLineChars="192"/>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9</w:t>
      </w:r>
      <w:r>
        <w:rPr>
          <w:rFonts w:hint="default" w:ascii="Times New Roman" w:hAnsi="Times New Roman" w:cs="Times New Roman"/>
          <w:color w:val="auto"/>
          <w:sz w:val="22"/>
          <w:szCs w:val="22"/>
        </w:rPr>
        <w:t>.2</w:t>
      </w:r>
      <w:r>
        <w:rPr>
          <w:rFonts w:hint="default" w:ascii="Times New Roman" w:hAnsi="Times New Roman" w:cs="Times New Roman"/>
          <w:color w:val="auto"/>
          <w:sz w:val="22"/>
          <w:szCs w:val="22"/>
          <w:lang w:val="en-US" w:eastAsia="zh-CN"/>
        </w:rPr>
        <w:t>比选申请文件</w:t>
      </w:r>
      <w:r>
        <w:rPr>
          <w:rFonts w:hint="default" w:ascii="Times New Roman" w:hAnsi="Times New Roman" w:cs="Times New Roman"/>
          <w:color w:val="auto"/>
          <w:sz w:val="22"/>
          <w:szCs w:val="22"/>
        </w:rPr>
        <w:t>均需统一用A4幅面纸，装订成册，并由</w:t>
      </w:r>
      <w:r>
        <w:rPr>
          <w:rFonts w:hint="default" w:ascii="Times New Roman" w:hAnsi="Times New Roman" w:cs="Times New Roman"/>
          <w:color w:val="auto"/>
          <w:sz w:val="22"/>
          <w:szCs w:val="22"/>
          <w:lang w:val="en-US" w:eastAsia="zh-CN"/>
        </w:rPr>
        <w:t>比选申请人</w:t>
      </w:r>
      <w:r>
        <w:rPr>
          <w:rFonts w:hint="default" w:ascii="Times New Roman" w:hAnsi="Times New Roman" w:cs="Times New Roman"/>
          <w:color w:val="auto"/>
          <w:sz w:val="22"/>
          <w:szCs w:val="22"/>
        </w:rPr>
        <w:t>的法定代表人或其授权代表在规定签章处签字或盖章。</w:t>
      </w:r>
    </w:p>
    <w:p>
      <w:pPr>
        <w:tabs>
          <w:tab w:val="left" w:pos="1080"/>
        </w:tabs>
        <w:spacing w:line="360" w:lineRule="auto"/>
        <w:ind w:firstLine="422" w:firstLineChars="192"/>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9</w:t>
      </w:r>
      <w:r>
        <w:rPr>
          <w:rFonts w:hint="default" w:ascii="Times New Roman" w:hAnsi="Times New Roman" w:cs="Times New Roman"/>
          <w:color w:val="auto"/>
          <w:sz w:val="22"/>
          <w:szCs w:val="22"/>
        </w:rPr>
        <w:t>.3</w:t>
      </w:r>
      <w:r>
        <w:rPr>
          <w:rFonts w:hint="default" w:ascii="Times New Roman" w:hAnsi="Times New Roman" w:cs="Times New Roman"/>
          <w:color w:val="auto"/>
          <w:sz w:val="22"/>
          <w:szCs w:val="22"/>
          <w:lang w:val="en-US" w:eastAsia="zh-CN"/>
        </w:rPr>
        <w:t>比选申请文件</w:t>
      </w:r>
      <w:r>
        <w:rPr>
          <w:rFonts w:hint="default" w:ascii="Times New Roman" w:hAnsi="Times New Roman" w:cs="Times New Roman"/>
          <w:color w:val="auto"/>
          <w:sz w:val="22"/>
          <w:szCs w:val="22"/>
        </w:rPr>
        <w:t>应清楚工整，任何行间插字、涂改或增删，必须由</w:t>
      </w:r>
      <w:r>
        <w:rPr>
          <w:rFonts w:hint="default" w:ascii="Times New Roman" w:hAnsi="Times New Roman" w:cs="Times New Roman"/>
          <w:color w:val="auto"/>
          <w:sz w:val="22"/>
          <w:szCs w:val="22"/>
          <w:lang w:val="en-US" w:eastAsia="zh-CN"/>
        </w:rPr>
        <w:t>比选申请人</w:t>
      </w:r>
      <w:r>
        <w:rPr>
          <w:rFonts w:hint="default" w:ascii="Times New Roman" w:hAnsi="Times New Roman" w:cs="Times New Roman"/>
          <w:color w:val="auto"/>
          <w:sz w:val="22"/>
          <w:szCs w:val="22"/>
        </w:rPr>
        <w:t>的法定代表人或其授权代表签字或盖个人印鉴。</w:t>
      </w:r>
    </w:p>
    <w:p>
      <w:pPr>
        <w:tabs>
          <w:tab w:val="left" w:pos="1080"/>
        </w:tabs>
        <w:spacing w:line="360" w:lineRule="auto"/>
        <w:ind w:firstLine="422" w:firstLineChars="192"/>
        <w:rPr>
          <w:rFonts w:hint="default" w:ascii="Times New Roman" w:hAnsi="Times New Roman" w:cs="Times New Roman"/>
          <w:color w:val="auto"/>
          <w:sz w:val="22"/>
          <w:szCs w:val="22"/>
        </w:rPr>
      </w:pPr>
      <w:r>
        <w:rPr>
          <w:rFonts w:hint="default" w:ascii="Times New Roman" w:hAnsi="Times New Roman" w:cs="Times New Roman"/>
          <w:color w:val="auto"/>
          <w:sz w:val="22"/>
          <w:szCs w:val="22"/>
          <w:lang w:val="en-US" w:eastAsia="zh-CN"/>
        </w:rPr>
        <w:t>9</w:t>
      </w:r>
      <w:r>
        <w:rPr>
          <w:rFonts w:hint="default" w:ascii="Times New Roman" w:hAnsi="Times New Roman" w:cs="Times New Roman"/>
          <w:color w:val="auto"/>
          <w:sz w:val="22"/>
          <w:szCs w:val="22"/>
        </w:rPr>
        <w:t>.4</w:t>
      </w:r>
      <w:r>
        <w:rPr>
          <w:rFonts w:hint="default" w:ascii="Times New Roman" w:hAnsi="Times New Roman" w:cs="Times New Roman"/>
          <w:color w:val="auto"/>
          <w:sz w:val="22"/>
          <w:szCs w:val="22"/>
          <w:lang w:val="en-US" w:eastAsia="zh-CN"/>
        </w:rPr>
        <w:t>比选申请文件</w:t>
      </w:r>
      <w:r>
        <w:rPr>
          <w:rFonts w:hint="default" w:ascii="Times New Roman" w:hAnsi="Times New Roman" w:cs="Times New Roman"/>
          <w:color w:val="auto"/>
          <w:sz w:val="22"/>
          <w:szCs w:val="22"/>
        </w:rPr>
        <w:t>应根据</w:t>
      </w:r>
      <w:r>
        <w:rPr>
          <w:rFonts w:hint="default" w:ascii="Times New Roman" w:hAnsi="Times New Roman" w:cs="Times New Roman"/>
          <w:color w:val="auto"/>
          <w:sz w:val="22"/>
          <w:szCs w:val="22"/>
          <w:lang w:val="en-US" w:eastAsia="zh-CN"/>
        </w:rPr>
        <w:t>比选文件</w:t>
      </w:r>
      <w:r>
        <w:rPr>
          <w:rFonts w:hint="default" w:ascii="Times New Roman" w:hAnsi="Times New Roman" w:cs="Times New Roman"/>
          <w:color w:val="auto"/>
          <w:sz w:val="22"/>
          <w:szCs w:val="22"/>
        </w:rPr>
        <w:t>的要求制作，签署、盖章和内容应完整。</w:t>
      </w:r>
    </w:p>
    <w:p>
      <w:pPr>
        <w:tabs>
          <w:tab w:val="left" w:pos="1080"/>
        </w:tabs>
        <w:spacing w:line="360" w:lineRule="auto"/>
        <w:ind w:firstLine="422" w:firstLineChars="192"/>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9.5</w:t>
      </w:r>
      <w:r>
        <w:rPr>
          <w:rFonts w:hint="default" w:ascii="Times New Roman" w:hAnsi="Times New Roman" w:cs="Times New Roman"/>
          <w:color w:val="auto"/>
          <w:sz w:val="22"/>
          <w:szCs w:val="22"/>
          <w:lang w:val="en-US" w:eastAsia="zh-CN"/>
        </w:rPr>
        <w:t>比选申请文件</w:t>
      </w:r>
      <w:r>
        <w:rPr>
          <w:rFonts w:hint="default" w:ascii="Times New Roman" w:hAnsi="Times New Roman" w:eastAsia="宋体" w:cs="Times New Roman"/>
          <w:color w:val="auto"/>
          <w:sz w:val="22"/>
          <w:szCs w:val="22"/>
        </w:rPr>
        <w:t>应当对</w:t>
      </w:r>
      <w:r>
        <w:rPr>
          <w:rFonts w:hint="default" w:ascii="Times New Roman" w:hAnsi="Times New Roman" w:cs="Times New Roman"/>
          <w:color w:val="auto"/>
          <w:sz w:val="22"/>
          <w:szCs w:val="22"/>
          <w:lang w:val="en-US" w:eastAsia="zh-CN"/>
        </w:rPr>
        <w:t>比选文件</w:t>
      </w:r>
      <w:r>
        <w:rPr>
          <w:rFonts w:hint="default" w:ascii="Times New Roman" w:hAnsi="Times New Roman" w:eastAsia="宋体" w:cs="Times New Roman"/>
          <w:color w:val="auto"/>
          <w:sz w:val="22"/>
          <w:szCs w:val="22"/>
        </w:rPr>
        <w:t>有关</w:t>
      </w:r>
      <w:r>
        <w:rPr>
          <w:rFonts w:hint="default" w:ascii="Times New Roman" w:hAnsi="Times New Roman" w:eastAsia="宋体" w:cs="Times New Roman"/>
          <w:color w:val="auto"/>
          <w:sz w:val="22"/>
          <w:szCs w:val="22"/>
          <w:lang w:eastAsia="zh-CN"/>
        </w:rPr>
        <w:t>服务期限</w:t>
      </w:r>
      <w:r>
        <w:rPr>
          <w:rFonts w:hint="default" w:ascii="Times New Roman" w:hAnsi="Times New Roman" w:eastAsia="宋体" w:cs="Times New Roman"/>
          <w:color w:val="auto"/>
          <w:sz w:val="22"/>
          <w:szCs w:val="22"/>
        </w:rPr>
        <w:t>、</w:t>
      </w:r>
      <w:r>
        <w:rPr>
          <w:rFonts w:hint="default" w:ascii="Times New Roman" w:hAnsi="Times New Roman" w:cs="Times New Roman"/>
          <w:color w:val="auto"/>
          <w:sz w:val="22"/>
          <w:szCs w:val="22"/>
          <w:lang w:val="en-US" w:eastAsia="zh-CN"/>
        </w:rPr>
        <w:t>比选</w:t>
      </w:r>
      <w:r>
        <w:rPr>
          <w:rFonts w:hint="default" w:ascii="Times New Roman" w:hAnsi="Times New Roman" w:eastAsia="宋体" w:cs="Times New Roman"/>
          <w:color w:val="auto"/>
          <w:sz w:val="22"/>
          <w:szCs w:val="22"/>
        </w:rPr>
        <w:t>有效期、</w:t>
      </w:r>
      <w:r>
        <w:rPr>
          <w:rFonts w:hint="default" w:ascii="Times New Roman" w:hAnsi="Times New Roman" w:cs="Times New Roman"/>
          <w:color w:val="auto"/>
          <w:sz w:val="22"/>
          <w:szCs w:val="22"/>
          <w:lang w:val="en-US" w:eastAsia="zh-CN"/>
        </w:rPr>
        <w:t>比选人</w:t>
      </w:r>
      <w:r>
        <w:rPr>
          <w:rFonts w:hint="default" w:ascii="Times New Roman" w:hAnsi="Times New Roman" w:eastAsia="宋体" w:cs="Times New Roman"/>
          <w:color w:val="auto"/>
          <w:sz w:val="22"/>
          <w:szCs w:val="22"/>
        </w:rPr>
        <w:t>要求、</w:t>
      </w:r>
      <w:r>
        <w:rPr>
          <w:rFonts w:hint="default" w:ascii="Times New Roman" w:hAnsi="Times New Roman" w:cs="Times New Roman"/>
          <w:color w:val="auto"/>
          <w:sz w:val="22"/>
          <w:szCs w:val="22"/>
          <w:lang w:eastAsia="zh-CN"/>
        </w:rPr>
        <w:t>服务</w:t>
      </w:r>
      <w:r>
        <w:rPr>
          <w:rFonts w:hint="default" w:ascii="Times New Roman" w:hAnsi="Times New Roman" w:cs="Times New Roman"/>
          <w:color w:val="auto"/>
          <w:sz w:val="22"/>
          <w:szCs w:val="22"/>
          <w:lang w:val="en-US" w:eastAsia="zh-CN"/>
        </w:rPr>
        <w:t>范围</w:t>
      </w:r>
      <w:r>
        <w:rPr>
          <w:rFonts w:hint="default" w:ascii="Times New Roman" w:hAnsi="Times New Roman" w:eastAsia="宋体" w:cs="Times New Roman"/>
          <w:color w:val="auto"/>
          <w:sz w:val="22"/>
          <w:szCs w:val="22"/>
        </w:rPr>
        <w:t>等实质性内容作出响应。</w:t>
      </w:r>
    </w:p>
    <w:p>
      <w:pPr>
        <w:pStyle w:val="6"/>
        <w:spacing w:before="0" w:after="0" w:line="360" w:lineRule="auto"/>
        <w:ind w:firstLine="440" w:firstLineChars="200"/>
        <w:rPr>
          <w:rFonts w:hint="default" w:ascii="Times New Roman" w:hAnsi="Times New Roman" w:cs="Times New Roman"/>
          <w:b w:val="0"/>
          <w:bCs w:val="0"/>
          <w:color w:val="auto"/>
          <w:sz w:val="22"/>
          <w:szCs w:val="22"/>
        </w:rPr>
      </w:pPr>
      <w:bookmarkStart w:id="37" w:name="_Toc89075877"/>
      <w:bookmarkStart w:id="38" w:name="_Toc183582226"/>
      <w:bookmarkStart w:id="39" w:name="_Toc77400781"/>
      <w:bookmarkStart w:id="40" w:name="_Toc183682363"/>
      <w:bookmarkStart w:id="41" w:name="_Toc217446053"/>
      <w:bookmarkStart w:id="42" w:name="_Toc308164803"/>
      <w:r>
        <w:rPr>
          <w:rFonts w:hint="default" w:ascii="Times New Roman" w:hAnsi="Times New Roman" w:cs="Times New Roman"/>
          <w:b w:val="0"/>
          <w:bCs w:val="0"/>
          <w:color w:val="auto"/>
          <w:sz w:val="22"/>
          <w:szCs w:val="22"/>
        </w:rPr>
        <w:t>1</w:t>
      </w:r>
      <w:r>
        <w:rPr>
          <w:rFonts w:hint="default" w:ascii="Times New Roman" w:hAnsi="Times New Roman" w:cs="Times New Roman"/>
          <w:b w:val="0"/>
          <w:bCs w:val="0"/>
          <w:color w:val="auto"/>
          <w:sz w:val="22"/>
          <w:szCs w:val="22"/>
          <w:lang w:val="en-US" w:eastAsia="zh-CN"/>
        </w:rPr>
        <w:t>0</w:t>
      </w:r>
      <w:r>
        <w:rPr>
          <w:rFonts w:hint="default" w:ascii="Times New Roman" w:hAnsi="Times New Roman" w:cs="Times New Roman"/>
          <w:b w:val="0"/>
          <w:bCs w:val="0"/>
          <w:color w:val="auto"/>
          <w:sz w:val="22"/>
          <w:szCs w:val="22"/>
        </w:rPr>
        <w:t>.</w:t>
      </w:r>
      <w:r>
        <w:rPr>
          <w:rFonts w:hint="default" w:ascii="Times New Roman" w:hAnsi="Times New Roman" w:cs="Times New Roman"/>
          <w:b w:val="0"/>
          <w:bCs w:val="0"/>
          <w:color w:val="auto"/>
          <w:sz w:val="22"/>
          <w:szCs w:val="22"/>
          <w:lang w:val="en-US" w:eastAsia="zh-CN"/>
        </w:rPr>
        <w:t>比选申请文件</w:t>
      </w:r>
      <w:r>
        <w:rPr>
          <w:rFonts w:hint="default" w:ascii="Times New Roman" w:hAnsi="Times New Roman" w:cs="Times New Roman"/>
          <w:b w:val="0"/>
          <w:bCs w:val="0"/>
          <w:color w:val="auto"/>
          <w:sz w:val="22"/>
          <w:szCs w:val="22"/>
        </w:rPr>
        <w:t>的密封和标</w:t>
      </w:r>
      <w:bookmarkEnd w:id="37"/>
      <w:bookmarkEnd w:id="38"/>
      <w:bookmarkEnd w:id="39"/>
      <w:bookmarkEnd w:id="40"/>
      <w:r>
        <w:rPr>
          <w:rFonts w:hint="default" w:ascii="Times New Roman" w:hAnsi="Times New Roman" w:cs="Times New Roman"/>
          <w:b w:val="0"/>
          <w:bCs w:val="0"/>
          <w:color w:val="auto"/>
          <w:sz w:val="22"/>
          <w:szCs w:val="22"/>
        </w:rPr>
        <w:t>注</w:t>
      </w:r>
      <w:bookmarkEnd w:id="41"/>
      <w:bookmarkEnd w:id="42"/>
    </w:p>
    <w:p>
      <w:pPr>
        <w:tabs>
          <w:tab w:val="left" w:pos="1080"/>
        </w:tabs>
        <w:spacing w:line="360" w:lineRule="auto"/>
        <w:rPr>
          <w:rFonts w:hint="default" w:ascii="Times New Roman" w:hAnsi="Times New Roman" w:cs="Times New Roman"/>
          <w:color w:val="auto"/>
          <w:sz w:val="22"/>
          <w:szCs w:val="22"/>
        </w:rPr>
      </w:pPr>
      <w:r>
        <w:rPr>
          <w:rFonts w:hint="default" w:ascii="Times New Roman" w:hAnsi="Times New Roman" w:cs="Times New Roman"/>
          <w:b w:val="0"/>
          <w:color w:val="auto"/>
          <w:sz w:val="22"/>
          <w:szCs w:val="22"/>
        </w:rPr>
        <w:t xml:space="preserve">   </w:t>
      </w:r>
      <w:r>
        <w:rPr>
          <w:rFonts w:hint="default" w:ascii="Times New Roman" w:hAnsi="Times New Roman" w:cs="Times New Roman"/>
          <w:color w:val="auto"/>
          <w:sz w:val="22"/>
          <w:szCs w:val="22"/>
        </w:rPr>
        <w:t>详见</w:t>
      </w:r>
      <w:r>
        <w:rPr>
          <w:rFonts w:hint="default" w:ascii="Times New Roman" w:hAnsi="Times New Roman" w:cs="Times New Roman"/>
          <w:color w:val="auto"/>
          <w:sz w:val="22"/>
          <w:szCs w:val="22"/>
          <w:lang w:val="en-US" w:eastAsia="zh-CN"/>
        </w:rPr>
        <w:t>比选申请人</w:t>
      </w:r>
      <w:r>
        <w:rPr>
          <w:rFonts w:hint="default" w:ascii="Times New Roman" w:hAnsi="Times New Roman" w:cs="Times New Roman"/>
          <w:color w:val="auto"/>
          <w:sz w:val="22"/>
          <w:szCs w:val="22"/>
        </w:rPr>
        <w:t>须知前附表。</w:t>
      </w:r>
    </w:p>
    <w:p>
      <w:pPr>
        <w:pStyle w:val="6"/>
        <w:spacing w:before="0" w:after="0" w:line="360" w:lineRule="auto"/>
        <w:ind w:firstLine="440" w:firstLineChars="200"/>
        <w:rPr>
          <w:rFonts w:hint="default" w:ascii="Times New Roman" w:hAnsi="Times New Roman" w:cs="Times New Roman"/>
          <w:b w:val="0"/>
          <w:bCs w:val="0"/>
          <w:color w:val="auto"/>
          <w:sz w:val="22"/>
          <w:szCs w:val="22"/>
        </w:rPr>
      </w:pPr>
      <w:bookmarkStart w:id="43" w:name="_Toc183682364"/>
      <w:bookmarkStart w:id="44" w:name="_Toc183582227"/>
      <w:bookmarkStart w:id="45" w:name="_Toc308164804"/>
      <w:bookmarkStart w:id="46" w:name="_Toc217446054"/>
      <w:r>
        <w:rPr>
          <w:rFonts w:hint="default" w:ascii="Times New Roman" w:hAnsi="Times New Roman" w:cs="Times New Roman"/>
          <w:b w:val="0"/>
          <w:bCs w:val="0"/>
          <w:color w:val="auto"/>
          <w:sz w:val="22"/>
          <w:szCs w:val="22"/>
        </w:rPr>
        <w:t>1</w:t>
      </w:r>
      <w:r>
        <w:rPr>
          <w:rFonts w:hint="default" w:ascii="Times New Roman" w:hAnsi="Times New Roman" w:cs="Times New Roman"/>
          <w:b w:val="0"/>
          <w:bCs w:val="0"/>
          <w:color w:val="auto"/>
          <w:sz w:val="22"/>
          <w:szCs w:val="22"/>
          <w:lang w:val="en-US" w:eastAsia="zh-CN"/>
        </w:rPr>
        <w:t>1.比选申请文件</w:t>
      </w:r>
      <w:r>
        <w:rPr>
          <w:rFonts w:hint="default" w:ascii="Times New Roman" w:hAnsi="Times New Roman" w:cs="Times New Roman"/>
          <w:b w:val="0"/>
          <w:bCs w:val="0"/>
          <w:color w:val="auto"/>
          <w:sz w:val="22"/>
          <w:szCs w:val="22"/>
        </w:rPr>
        <w:t>的</w:t>
      </w:r>
      <w:bookmarkEnd w:id="43"/>
      <w:bookmarkEnd w:id="44"/>
      <w:r>
        <w:rPr>
          <w:rFonts w:hint="default" w:ascii="Times New Roman" w:hAnsi="Times New Roman" w:cs="Times New Roman"/>
          <w:b w:val="0"/>
          <w:bCs w:val="0"/>
          <w:color w:val="auto"/>
          <w:sz w:val="22"/>
          <w:szCs w:val="22"/>
        </w:rPr>
        <w:t>递交</w:t>
      </w:r>
      <w:bookmarkEnd w:id="45"/>
      <w:bookmarkEnd w:id="46"/>
    </w:p>
    <w:p>
      <w:pPr>
        <w:tabs>
          <w:tab w:val="left" w:pos="1095"/>
        </w:tabs>
        <w:spacing w:line="360" w:lineRule="auto"/>
        <w:ind w:firstLine="422" w:firstLineChars="192"/>
        <w:rPr>
          <w:rFonts w:hint="default" w:ascii="Times New Roman" w:hAnsi="Times New Roman" w:cs="Times New Roman"/>
          <w:szCs w:val="21"/>
        </w:rPr>
      </w:pPr>
      <w:r>
        <w:rPr>
          <w:rFonts w:hint="default" w:ascii="Times New Roman" w:hAnsi="Times New Roman" w:cs="Times New Roman"/>
          <w:color w:val="auto"/>
          <w:sz w:val="22"/>
          <w:szCs w:val="22"/>
          <w:lang w:val="en-US" w:eastAsia="zh-CN"/>
        </w:rPr>
        <w:t>11.1比选申请文件</w:t>
      </w:r>
      <w:r>
        <w:rPr>
          <w:rFonts w:hint="default" w:ascii="Times New Roman" w:hAnsi="Times New Roman" w:cs="Times New Roman"/>
          <w:color w:val="auto"/>
          <w:sz w:val="22"/>
          <w:szCs w:val="22"/>
          <w:lang w:eastAsia="zh-CN"/>
        </w:rPr>
        <w:t>的递交截止时间：</w:t>
      </w:r>
      <w:r>
        <w:rPr>
          <w:rFonts w:hint="default" w:ascii="Times New Roman" w:hAnsi="Times New Roman" w:cs="Times New Roman"/>
          <w:szCs w:val="21"/>
        </w:rPr>
        <w:t>详见</w:t>
      </w:r>
      <w:r>
        <w:rPr>
          <w:rFonts w:hint="default" w:ascii="Times New Roman" w:hAnsi="Times New Roman" w:cs="Times New Roman"/>
          <w:szCs w:val="21"/>
          <w:lang w:val="en-US" w:eastAsia="zh-CN"/>
        </w:rPr>
        <w:t>比选文件</w:t>
      </w:r>
      <w:r>
        <w:rPr>
          <w:rFonts w:hint="default" w:ascii="Times New Roman" w:hAnsi="Times New Roman" w:cs="Times New Roman"/>
          <w:szCs w:val="21"/>
        </w:rPr>
        <w:t>“第</w:t>
      </w:r>
      <w:r>
        <w:rPr>
          <w:rFonts w:hint="default" w:ascii="Times New Roman" w:hAnsi="Times New Roman" w:cs="Times New Roman"/>
          <w:szCs w:val="21"/>
          <w:lang w:eastAsia="zh-CN"/>
        </w:rPr>
        <w:t>一</w:t>
      </w:r>
      <w:r>
        <w:rPr>
          <w:rFonts w:hint="default" w:ascii="Times New Roman" w:hAnsi="Times New Roman" w:cs="Times New Roman"/>
          <w:szCs w:val="21"/>
        </w:rPr>
        <w:t>章</w:t>
      </w:r>
      <w:r>
        <w:rPr>
          <w:rFonts w:hint="default" w:ascii="Times New Roman" w:hAnsi="Times New Roman" w:cs="Times New Roman"/>
          <w:szCs w:val="21"/>
          <w:lang w:val="en-US" w:eastAsia="zh-CN"/>
        </w:rPr>
        <w:t xml:space="preserve"> </w:t>
      </w:r>
      <w:r>
        <w:rPr>
          <w:rFonts w:hint="default" w:ascii="Times New Roman" w:hAnsi="Times New Roman" w:cs="Times New Roman"/>
          <w:szCs w:val="21"/>
          <w:lang w:eastAsia="zh-CN"/>
        </w:rPr>
        <w:t>比选公告</w:t>
      </w:r>
      <w:r>
        <w:rPr>
          <w:rFonts w:hint="default" w:ascii="Times New Roman" w:hAnsi="Times New Roman" w:cs="Times New Roman"/>
          <w:szCs w:val="21"/>
        </w:rPr>
        <w:t>”。</w:t>
      </w:r>
    </w:p>
    <w:p>
      <w:pPr>
        <w:tabs>
          <w:tab w:val="left" w:pos="1095"/>
        </w:tabs>
        <w:spacing w:line="360" w:lineRule="auto"/>
        <w:ind w:firstLine="422" w:firstLineChars="192"/>
        <w:rPr>
          <w:rFonts w:hint="default" w:ascii="Times New Roman" w:hAnsi="Times New Roman" w:cs="Times New Roman"/>
          <w:szCs w:val="21"/>
        </w:rPr>
      </w:pPr>
      <w:r>
        <w:rPr>
          <w:rFonts w:hint="default" w:ascii="Times New Roman" w:hAnsi="Times New Roman" w:cs="Times New Roman"/>
          <w:b w:val="0"/>
          <w:color w:val="auto"/>
          <w:sz w:val="22"/>
          <w:szCs w:val="22"/>
          <w:lang w:val="en-US" w:eastAsia="zh-CN"/>
        </w:rPr>
        <w:t>11.2比选申请人</w:t>
      </w:r>
      <w:r>
        <w:rPr>
          <w:rFonts w:hint="default" w:ascii="Times New Roman" w:hAnsi="Times New Roman" w:cs="Times New Roman"/>
          <w:szCs w:val="21"/>
        </w:rPr>
        <w:t>递交</w:t>
      </w:r>
      <w:r>
        <w:rPr>
          <w:rFonts w:hint="default" w:ascii="Times New Roman" w:hAnsi="Times New Roman" w:cs="Times New Roman"/>
          <w:szCs w:val="21"/>
          <w:lang w:eastAsia="zh-CN"/>
        </w:rPr>
        <w:t>比选申请文件</w:t>
      </w:r>
      <w:r>
        <w:rPr>
          <w:rFonts w:hint="default" w:ascii="Times New Roman" w:hAnsi="Times New Roman" w:cs="Times New Roman"/>
          <w:szCs w:val="21"/>
        </w:rPr>
        <w:t>的地点：详见</w:t>
      </w:r>
      <w:r>
        <w:rPr>
          <w:rFonts w:hint="default" w:ascii="Times New Roman" w:hAnsi="Times New Roman" w:cs="Times New Roman"/>
          <w:szCs w:val="21"/>
          <w:lang w:val="en-US" w:eastAsia="zh-CN"/>
        </w:rPr>
        <w:t>比选文件</w:t>
      </w:r>
      <w:r>
        <w:rPr>
          <w:rFonts w:hint="default" w:ascii="Times New Roman" w:hAnsi="Times New Roman" w:cs="Times New Roman"/>
          <w:szCs w:val="21"/>
        </w:rPr>
        <w:t>“第</w:t>
      </w:r>
      <w:r>
        <w:rPr>
          <w:rFonts w:hint="default" w:ascii="Times New Roman" w:hAnsi="Times New Roman" w:cs="Times New Roman"/>
          <w:szCs w:val="21"/>
          <w:lang w:eastAsia="zh-CN"/>
        </w:rPr>
        <w:t>一</w:t>
      </w:r>
      <w:r>
        <w:rPr>
          <w:rFonts w:hint="default" w:ascii="Times New Roman" w:hAnsi="Times New Roman" w:cs="Times New Roman"/>
          <w:szCs w:val="21"/>
        </w:rPr>
        <w:t>章</w:t>
      </w:r>
      <w:r>
        <w:rPr>
          <w:rFonts w:hint="default" w:ascii="Times New Roman" w:hAnsi="Times New Roman" w:cs="Times New Roman"/>
          <w:szCs w:val="21"/>
          <w:lang w:val="en-US" w:eastAsia="zh-CN"/>
        </w:rPr>
        <w:t xml:space="preserve"> </w:t>
      </w:r>
      <w:r>
        <w:rPr>
          <w:rFonts w:hint="default" w:ascii="Times New Roman" w:hAnsi="Times New Roman" w:cs="Times New Roman"/>
          <w:szCs w:val="21"/>
          <w:lang w:eastAsia="zh-CN"/>
        </w:rPr>
        <w:t>比选公告</w:t>
      </w:r>
      <w:r>
        <w:rPr>
          <w:rFonts w:hint="default" w:ascii="Times New Roman" w:hAnsi="Times New Roman" w:cs="Times New Roman"/>
          <w:szCs w:val="21"/>
        </w:rPr>
        <w:t>”。</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11.</w:t>
      </w:r>
      <w:r>
        <w:rPr>
          <w:rFonts w:hint="default" w:ascii="Times New Roman" w:hAnsi="Times New Roman" w:cs="Times New Roman"/>
          <w:szCs w:val="21"/>
        </w:rPr>
        <w:t>3</w:t>
      </w:r>
      <w:r>
        <w:rPr>
          <w:rFonts w:hint="default" w:ascii="Times New Roman" w:hAnsi="Times New Roman" w:cs="Times New Roman"/>
          <w:b w:val="0"/>
          <w:color w:val="auto"/>
          <w:sz w:val="22"/>
          <w:szCs w:val="22"/>
          <w:lang w:val="en-US" w:eastAsia="zh-CN"/>
        </w:rPr>
        <w:t>比选申请人</w:t>
      </w:r>
      <w:r>
        <w:rPr>
          <w:rFonts w:hint="default" w:ascii="Times New Roman" w:hAnsi="Times New Roman" w:cs="Times New Roman"/>
          <w:szCs w:val="21"/>
        </w:rPr>
        <w:t>所递交的</w:t>
      </w:r>
      <w:r>
        <w:rPr>
          <w:rFonts w:hint="default" w:ascii="Times New Roman" w:hAnsi="Times New Roman" w:cs="Times New Roman"/>
          <w:b w:val="0"/>
          <w:color w:val="auto"/>
          <w:sz w:val="22"/>
          <w:szCs w:val="22"/>
          <w:lang w:val="en-US" w:eastAsia="zh-CN"/>
        </w:rPr>
        <w:t>比选申请文件</w:t>
      </w:r>
      <w:r>
        <w:rPr>
          <w:rFonts w:hint="default" w:ascii="Times New Roman" w:hAnsi="Times New Roman" w:cs="Times New Roman"/>
          <w:szCs w:val="21"/>
        </w:rPr>
        <w:t>不予退还。</w:t>
      </w:r>
    </w:p>
    <w:p>
      <w:pPr>
        <w:spacing w:line="360" w:lineRule="auto"/>
        <w:ind w:firstLine="440" w:firstLineChars="200"/>
        <w:rPr>
          <w:rFonts w:hint="default" w:ascii="Times New Roman" w:hAnsi="Times New Roman" w:eastAsia="宋体" w:cs="Times New Roman"/>
          <w:b w:val="0"/>
          <w:color w:val="auto"/>
          <w:sz w:val="22"/>
          <w:szCs w:val="22"/>
          <w:lang w:val="en-US" w:eastAsia="zh-CN"/>
        </w:rPr>
      </w:pPr>
      <w:r>
        <w:rPr>
          <w:rFonts w:hint="default" w:ascii="Times New Roman" w:hAnsi="Times New Roman" w:eastAsia="宋体" w:cs="Times New Roman"/>
          <w:b w:val="0"/>
          <w:color w:val="auto"/>
          <w:sz w:val="22"/>
          <w:szCs w:val="22"/>
          <w:lang w:val="en-US" w:eastAsia="zh-CN"/>
        </w:rPr>
        <w:t>11</w:t>
      </w:r>
      <w:r>
        <w:rPr>
          <w:rFonts w:hint="default" w:ascii="Times New Roman" w:hAnsi="Times New Roman" w:eastAsia="宋体" w:cs="Times New Roman"/>
          <w:b w:val="0"/>
          <w:color w:val="auto"/>
          <w:sz w:val="22"/>
          <w:szCs w:val="22"/>
        </w:rPr>
        <w:t>.4逾期送达的</w:t>
      </w:r>
      <w:r>
        <w:rPr>
          <w:rFonts w:hint="default" w:ascii="Times New Roman" w:hAnsi="Times New Roman" w:cs="Times New Roman"/>
          <w:b w:val="0"/>
          <w:color w:val="auto"/>
          <w:sz w:val="22"/>
          <w:szCs w:val="22"/>
          <w:lang w:eastAsia="zh-CN"/>
        </w:rPr>
        <w:t>比选申请文件</w:t>
      </w:r>
      <w:r>
        <w:rPr>
          <w:rFonts w:hint="default" w:ascii="Times New Roman" w:hAnsi="Times New Roman" w:eastAsia="宋体" w:cs="Times New Roman"/>
          <w:b w:val="0"/>
          <w:color w:val="auto"/>
          <w:sz w:val="22"/>
          <w:szCs w:val="22"/>
        </w:rPr>
        <w:t>，</w:t>
      </w:r>
      <w:r>
        <w:rPr>
          <w:rFonts w:hint="default" w:ascii="Times New Roman" w:hAnsi="Times New Roman" w:cs="Times New Roman"/>
          <w:b w:val="0"/>
          <w:color w:val="auto"/>
          <w:sz w:val="22"/>
          <w:szCs w:val="22"/>
          <w:lang w:val="en-US" w:eastAsia="zh-CN"/>
        </w:rPr>
        <w:t>比选人</w:t>
      </w:r>
      <w:r>
        <w:rPr>
          <w:rFonts w:hint="default" w:ascii="Times New Roman" w:hAnsi="Times New Roman" w:eastAsia="宋体" w:cs="Times New Roman"/>
          <w:b w:val="0"/>
          <w:color w:val="auto"/>
          <w:sz w:val="22"/>
          <w:szCs w:val="22"/>
        </w:rPr>
        <w:t>将予以拒收。</w:t>
      </w:r>
    </w:p>
    <w:p>
      <w:pPr>
        <w:pStyle w:val="6"/>
        <w:spacing w:before="0" w:after="0" w:line="360" w:lineRule="auto"/>
        <w:ind w:firstLine="440" w:firstLineChars="200"/>
        <w:rPr>
          <w:rFonts w:hint="default" w:ascii="Times New Roman" w:hAnsi="Times New Roman" w:eastAsia="宋体" w:cs="Times New Roman"/>
          <w:b w:val="0"/>
          <w:bCs w:val="0"/>
          <w:color w:val="auto"/>
          <w:sz w:val="22"/>
          <w:szCs w:val="22"/>
          <w:lang w:eastAsia="zh-CN"/>
        </w:rPr>
      </w:pPr>
      <w:bookmarkStart w:id="47" w:name="_Toc217446057"/>
      <w:bookmarkStart w:id="48" w:name="_Toc308164806"/>
      <w:bookmarkStart w:id="49" w:name="_Toc183582232"/>
      <w:bookmarkStart w:id="50" w:name="_Toc183682369"/>
      <w:r>
        <w:rPr>
          <w:rFonts w:hint="default" w:ascii="Times New Roman" w:hAnsi="Times New Roman" w:cs="Times New Roman"/>
          <w:b w:val="0"/>
          <w:bCs w:val="0"/>
          <w:color w:val="auto"/>
          <w:sz w:val="22"/>
          <w:szCs w:val="22"/>
        </w:rPr>
        <w:t>1</w:t>
      </w:r>
      <w:r>
        <w:rPr>
          <w:rFonts w:hint="default" w:ascii="Times New Roman" w:hAnsi="Times New Roman" w:cs="Times New Roman"/>
          <w:b w:val="0"/>
          <w:bCs w:val="0"/>
          <w:color w:val="auto"/>
          <w:sz w:val="22"/>
          <w:szCs w:val="22"/>
          <w:lang w:val="en-US" w:eastAsia="zh-CN"/>
        </w:rPr>
        <w:t>2</w:t>
      </w:r>
      <w:bookmarkEnd w:id="47"/>
      <w:bookmarkEnd w:id="48"/>
      <w:bookmarkEnd w:id="49"/>
      <w:bookmarkEnd w:id="50"/>
      <w:r>
        <w:rPr>
          <w:rFonts w:hint="default" w:ascii="Times New Roman" w:hAnsi="Times New Roman" w:cs="Times New Roman"/>
          <w:b w:val="0"/>
          <w:bCs w:val="0"/>
          <w:color w:val="auto"/>
          <w:sz w:val="22"/>
          <w:szCs w:val="22"/>
          <w:lang w:val="en-US" w:eastAsia="zh-CN"/>
        </w:rPr>
        <w:t>.</w:t>
      </w:r>
      <w:r>
        <w:rPr>
          <w:rFonts w:hint="default" w:ascii="Times New Roman" w:hAnsi="Times New Roman" w:cs="Times New Roman"/>
          <w:b w:val="0"/>
          <w:bCs w:val="0"/>
          <w:color w:val="auto"/>
          <w:sz w:val="22"/>
          <w:szCs w:val="22"/>
          <w:lang w:eastAsia="zh-CN"/>
        </w:rPr>
        <w:t>评审</w:t>
      </w:r>
    </w:p>
    <w:p>
      <w:pPr>
        <w:pStyle w:val="19"/>
        <w:spacing w:line="360" w:lineRule="auto"/>
        <w:ind w:firstLine="420" w:firstLineChars="200"/>
        <w:outlineLvl w:val="0"/>
        <w:rPr>
          <w:rFonts w:hint="default" w:ascii="Times New Roman" w:hAnsi="Times New Roman" w:eastAsia="宋体" w:cs="Times New Roman"/>
          <w:sz w:val="21"/>
          <w:szCs w:val="21"/>
          <w:lang w:eastAsia="zh-CN"/>
        </w:rPr>
      </w:pPr>
      <w:bookmarkStart w:id="51" w:name="_Toc152045563"/>
      <w:bookmarkStart w:id="52" w:name="_Toc321514565"/>
      <w:bookmarkStart w:id="53" w:name="_Toc144974531"/>
      <w:bookmarkStart w:id="54" w:name="_Toc493516132"/>
      <w:bookmarkStart w:id="55" w:name="_Toc320794073"/>
      <w:bookmarkStart w:id="56" w:name="_Toc493516218"/>
      <w:bookmarkStart w:id="57" w:name="_Toc493515880"/>
      <w:bookmarkStart w:id="58" w:name="_Toc321515009"/>
      <w:bookmarkStart w:id="59" w:name="_Toc321515897"/>
      <w:bookmarkStart w:id="60" w:name="_Toc34321909"/>
      <w:bookmarkStart w:id="61" w:name="_Toc493516030"/>
      <w:bookmarkStart w:id="62" w:name="_Toc152042339"/>
      <w:bookmarkStart w:id="63" w:name="_Toc287906993"/>
      <w:bookmarkStart w:id="64" w:name="_Toc8567"/>
      <w:bookmarkStart w:id="65" w:name="_Toc183682375"/>
      <w:bookmarkStart w:id="66" w:name="_Toc183582238"/>
      <w:bookmarkStart w:id="67" w:name="_Toc308164809"/>
      <w:bookmarkStart w:id="68" w:name="_Toc217446063"/>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.1</w:t>
      </w:r>
      <w:bookmarkEnd w:id="51"/>
      <w:bookmarkEnd w:id="52"/>
      <w:bookmarkEnd w:id="53"/>
      <w:bookmarkEnd w:id="54"/>
      <w:bookmarkEnd w:id="55"/>
      <w:bookmarkEnd w:id="56"/>
      <w:bookmarkEnd w:id="57"/>
      <w:bookmarkEnd w:id="58"/>
      <w:bookmarkEnd w:id="59"/>
      <w:bookmarkEnd w:id="60"/>
      <w:bookmarkEnd w:id="61"/>
      <w:bookmarkEnd w:id="62"/>
      <w:bookmarkEnd w:id="63"/>
      <w:r>
        <w:rPr>
          <w:rFonts w:hint="default" w:ascii="Times New Roman" w:hAnsi="Times New Roman" w:eastAsia="宋体" w:cs="Times New Roman"/>
          <w:sz w:val="21"/>
          <w:szCs w:val="21"/>
          <w:lang w:eastAsia="zh-CN"/>
        </w:rPr>
        <w:t>评审委员会</w:t>
      </w:r>
      <w:bookmarkEnd w:id="64"/>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12</w:t>
      </w:r>
      <w:r>
        <w:rPr>
          <w:rFonts w:hint="default" w:ascii="Times New Roman" w:hAnsi="Times New Roman" w:cs="Times New Roman"/>
          <w:szCs w:val="21"/>
        </w:rPr>
        <w:t>.1.1评审由</w:t>
      </w:r>
      <w:r>
        <w:rPr>
          <w:rFonts w:hint="default" w:ascii="Times New Roman" w:hAnsi="Times New Roman" w:cs="Times New Roman"/>
          <w:szCs w:val="21"/>
          <w:lang w:val="en-US" w:eastAsia="zh-CN"/>
        </w:rPr>
        <w:t>比选人</w:t>
      </w:r>
      <w:r>
        <w:rPr>
          <w:rFonts w:hint="default" w:ascii="Times New Roman" w:hAnsi="Times New Roman" w:cs="Times New Roman"/>
          <w:szCs w:val="21"/>
        </w:rPr>
        <w:t>依</w:t>
      </w:r>
      <w:r>
        <w:rPr>
          <w:rFonts w:hint="default" w:ascii="Times New Roman" w:hAnsi="Times New Roman" w:cs="Times New Roman"/>
          <w:szCs w:val="21"/>
          <w:lang w:eastAsia="zh-CN"/>
        </w:rPr>
        <w:t>规</w:t>
      </w:r>
      <w:r>
        <w:rPr>
          <w:rFonts w:hint="default" w:ascii="Times New Roman" w:hAnsi="Times New Roman" w:cs="Times New Roman"/>
          <w:szCs w:val="21"/>
        </w:rPr>
        <w:t>组建的</w:t>
      </w:r>
      <w:r>
        <w:rPr>
          <w:rFonts w:hint="default" w:ascii="Times New Roman" w:hAnsi="Times New Roman" w:cs="Times New Roman"/>
          <w:szCs w:val="21"/>
          <w:lang w:eastAsia="zh-CN"/>
        </w:rPr>
        <w:t>评审委员会</w:t>
      </w:r>
      <w:r>
        <w:rPr>
          <w:rFonts w:hint="default" w:ascii="Times New Roman" w:hAnsi="Times New Roman" w:cs="Times New Roman"/>
          <w:szCs w:val="21"/>
        </w:rPr>
        <w:t>负责。</w:t>
      </w:r>
      <w:r>
        <w:rPr>
          <w:rFonts w:hint="default" w:ascii="Times New Roman" w:hAnsi="Times New Roman" w:cs="Times New Roman"/>
          <w:szCs w:val="21"/>
          <w:lang w:eastAsia="zh-CN"/>
        </w:rPr>
        <w:t>评审委员会</w:t>
      </w:r>
      <w:r>
        <w:rPr>
          <w:rFonts w:hint="default" w:ascii="Times New Roman" w:hAnsi="Times New Roman" w:cs="Times New Roman"/>
          <w:szCs w:val="21"/>
        </w:rPr>
        <w:t>由</w:t>
      </w:r>
      <w:r>
        <w:rPr>
          <w:rFonts w:hint="default" w:ascii="Times New Roman" w:hAnsi="Times New Roman" w:cs="Times New Roman" w:eastAsiaTheme="minorEastAsia"/>
          <w:color w:val="000000"/>
          <w:lang w:val="en-US" w:eastAsia="zh-CN"/>
        </w:rPr>
        <w:t>比选人</w:t>
      </w:r>
      <w:r>
        <w:rPr>
          <w:rFonts w:hint="default" w:ascii="Times New Roman" w:hAnsi="Times New Roman" w:cs="Times New Roman" w:eastAsiaTheme="minorEastAsia"/>
          <w:color w:val="000000"/>
          <w:lang w:eastAsia="zh-CN"/>
        </w:rPr>
        <w:t>依规组建，共</w:t>
      </w:r>
      <w:r>
        <w:rPr>
          <w:rFonts w:hint="default" w:ascii="Times New Roman" w:hAnsi="Times New Roman" w:cs="Times New Roman" w:eastAsiaTheme="minorEastAsia"/>
          <w:color w:val="000000"/>
          <w:lang w:val="en-US" w:eastAsia="zh-CN"/>
        </w:rPr>
        <w:t>5</w:t>
      </w:r>
      <w:r>
        <w:rPr>
          <w:rFonts w:hint="default" w:ascii="Times New Roman" w:hAnsi="Times New Roman" w:cs="Times New Roman" w:eastAsiaTheme="minorEastAsia"/>
          <w:color w:val="000000"/>
        </w:rPr>
        <w:t>人组成。</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12</w:t>
      </w:r>
      <w:r>
        <w:rPr>
          <w:rFonts w:hint="default" w:ascii="Times New Roman" w:hAnsi="Times New Roman" w:cs="Times New Roman"/>
          <w:szCs w:val="21"/>
        </w:rPr>
        <w:t>.1.2</w:t>
      </w:r>
      <w:r>
        <w:rPr>
          <w:rFonts w:hint="default" w:ascii="Times New Roman" w:hAnsi="Times New Roman" w:cs="Times New Roman"/>
          <w:szCs w:val="21"/>
          <w:lang w:eastAsia="zh-CN"/>
        </w:rPr>
        <w:t>评审委员会</w:t>
      </w:r>
      <w:r>
        <w:rPr>
          <w:rFonts w:hint="default" w:ascii="Times New Roman" w:hAnsi="Times New Roman" w:cs="Times New Roman"/>
          <w:szCs w:val="21"/>
        </w:rPr>
        <w:t>成员有下列情形之一的，应当回避：</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（1）</w:t>
      </w:r>
      <w:r>
        <w:rPr>
          <w:rFonts w:hint="default" w:ascii="Times New Roman" w:hAnsi="Times New Roman" w:cs="Times New Roman"/>
          <w:b w:val="0"/>
          <w:color w:val="auto"/>
          <w:sz w:val="22"/>
          <w:szCs w:val="22"/>
          <w:lang w:val="en-US" w:eastAsia="zh-CN"/>
        </w:rPr>
        <w:t>比选申请人</w:t>
      </w:r>
      <w:r>
        <w:rPr>
          <w:rFonts w:hint="default" w:ascii="Times New Roman" w:hAnsi="Times New Roman" w:cs="Times New Roman"/>
          <w:szCs w:val="21"/>
        </w:rPr>
        <w:t>的主要负责人的近亲属；</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2</w:t>
      </w:r>
      <w:r>
        <w:rPr>
          <w:rFonts w:hint="default" w:ascii="Times New Roman" w:hAnsi="Times New Roman" w:cs="Times New Roman"/>
          <w:szCs w:val="21"/>
        </w:rPr>
        <w:t>）与</w:t>
      </w:r>
      <w:r>
        <w:rPr>
          <w:rFonts w:hint="default" w:ascii="Times New Roman" w:hAnsi="Times New Roman" w:cs="Times New Roman"/>
          <w:b w:val="0"/>
          <w:color w:val="auto"/>
          <w:sz w:val="22"/>
          <w:szCs w:val="22"/>
          <w:lang w:val="en-US" w:eastAsia="zh-CN"/>
        </w:rPr>
        <w:t>比选申请人</w:t>
      </w:r>
      <w:r>
        <w:rPr>
          <w:rFonts w:hint="default" w:ascii="Times New Roman" w:hAnsi="Times New Roman" w:cs="Times New Roman"/>
          <w:szCs w:val="21"/>
        </w:rPr>
        <w:t>有经济利益关系，可能影响对参与</w:t>
      </w:r>
      <w:r>
        <w:rPr>
          <w:rFonts w:hint="default" w:ascii="Times New Roman" w:hAnsi="Times New Roman" w:cs="Times New Roman"/>
          <w:szCs w:val="21"/>
          <w:lang w:val="en-US" w:eastAsia="zh-CN"/>
        </w:rPr>
        <w:t>比选</w:t>
      </w:r>
      <w:r>
        <w:rPr>
          <w:rFonts w:hint="default" w:ascii="Times New Roman" w:hAnsi="Times New Roman" w:cs="Times New Roman"/>
          <w:szCs w:val="21"/>
        </w:rPr>
        <w:t>公正评审的；</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3</w:t>
      </w:r>
      <w:r>
        <w:rPr>
          <w:rFonts w:hint="default" w:ascii="Times New Roman" w:hAnsi="Times New Roman" w:cs="Times New Roman"/>
          <w:szCs w:val="21"/>
        </w:rPr>
        <w:t>）曾因在评审活动中从事违法行为而受过行政处罚或刑事处罚的。</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lang w:val="en-US" w:eastAsia="zh-CN"/>
        </w:rPr>
        <w:t>4</w:t>
      </w:r>
      <w:r>
        <w:rPr>
          <w:rFonts w:hint="default" w:ascii="Times New Roman" w:hAnsi="Times New Roman" w:cs="Times New Roman"/>
          <w:szCs w:val="21"/>
        </w:rPr>
        <w:t>）与</w:t>
      </w:r>
      <w:r>
        <w:rPr>
          <w:rFonts w:hint="default" w:ascii="Times New Roman" w:hAnsi="Times New Roman" w:cs="Times New Roman"/>
          <w:b w:val="0"/>
          <w:color w:val="auto"/>
          <w:sz w:val="22"/>
          <w:szCs w:val="22"/>
          <w:lang w:val="en-US" w:eastAsia="zh-CN"/>
        </w:rPr>
        <w:t>比选申请人</w:t>
      </w:r>
      <w:r>
        <w:rPr>
          <w:rFonts w:hint="default" w:ascii="Times New Roman" w:hAnsi="Times New Roman" w:cs="Times New Roman"/>
          <w:szCs w:val="21"/>
        </w:rPr>
        <w:t>有其他利害关系。</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12</w:t>
      </w:r>
      <w:r>
        <w:rPr>
          <w:rFonts w:hint="default" w:ascii="Times New Roman" w:hAnsi="Times New Roman" w:cs="Times New Roman"/>
          <w:szCs w:val="21"/>
        </w:rPr>
        <w:t>.1.3评审过程中，</w:t>
      </w:r>
      <w:r>
        <w:rPr>
          <w:rFonts w:hint="default" w:ascii="Times New Roman" w:hAnsi="Times New Roman" w:cs="Times New Roman"/>
          <w:szCs w:val="21"/>
          <w:lang w:eastAsia="zh-CN"/>
        </w:rPr>
        <w:t>评审委员会</w:t>
      </w:r>
      <w:r>
        <w:rPr>
          <w:rFonts w:hint="default" w:ascii="Times New Roman" w:hAnsi="Times New Roman" w:cs="Times New Roman"/>
          <w:szCs w:val="21"/>
        </w:rPr>
        <w:t>成员有回避事由、擅离职守或者因健康等原因不能继续评审的，</w:t>
      </w:r>
      <w:r>
        <w:rPr>
          <w:rFonts w:hint="default" w:ascii="Times New Roman" w:hAnsi="Times New Roman" w:cs="Times New Roman"/>
          <w:b w:val="0"/>
          <w:color w:val="auto"/>
          <w:sz w:val="22"/>
          <w:szCs w:val="22"/>
          <w:lang w:val="en-US" w:eastAsia="zh-CN"/>
        </w:rPr>
        <w:t>比选人</w:t>
      </w:r>
      <w:r>
        <w:rPr>
          <w:rFonts w:hint="default" w:ascii="Times New Roman" w:hAnsi="Times New Roman" w:cs="Times New Roman"/>
          <w:szCs w:val="21"/>
        </w:rPr>
        <w:t>有权更换。被更换的</w:t>
      </w:r>
      <w:r>
        <w:rPr>
          <w:rFonts w:hint="default" w:ascii="Times New Roman" w:hAnsi="Times New Roman" w:cs="Times New Roman"/>
          <w:szCs w:val="21"/>
          <w:lang w:eastAsia="zh-CN"/>
        </w:rPr>
        <w:t>评审委员会</w:t>
      </w:r>
      <w:r>
        <w:rPr>
          <w:rFonts w:hint="default" w:ascii="Times New Roman" w:hAnsi="Times New Roman" w:cs="Times New Roman"/>
          <w:szCs w:val="21"/>
        </w:rPr>
        <w:t>成员作出的评审结论无效，由更换后的</w:t>
      </w:r>
      <w:r>
        <w:rPr>
          <w:rFonts w:hint="default" w:ascii="Times New Roman" w:hAnsi="Times New Roman" w:cs="Times New Roman"/>
          <w:szCs w:val="21"/>
          <w:lang w:eastAsia="zh-CN"/>
        </w:rPr>
        <w:t>评审委员会</w:t>
      </w:r>
      <w:r>
        <w:rPr>
          <w:rFonts w:hint="default" w:ascii="Times New Roman" w:hAnsi="Times New Roman" w:cs="Times New Roman"/>
          <w:szCs w:val="21"/>
        </w:rPr>
        <w:t>成员重新进行评审。</w:t>
      </w:r>
    </w:p>
    <w:p>
      <w:pPr>
        <w:pStyle w:val="19"/>
        <w:tabs>
          <w:tab w:val="left" w:pos="2620"/>
        </w:tabs>
        <w:spacing w:line="360" w:lineRule="auto"/>
        <w:ind w:firstLine="420" w:firstLineChars="200"/>
        <w:outlineLvl w:val="0"/>
        <w:rPr>
          <w:rFonts w:hint="default" w:ascii="Times New Roman" w:hAnsi="Times New Roman" w:eastAsia="宋体" w:cs="Times New Roman"/>
          <w:sz w:val="21"/>
          <w:szCs w:val="21"/>
        </w:rPr>
      </w:pPr>
      <w:bookmarkStart w:id="69" w:name="_Toc493516031"/>
      <w:bookmarkStart w:id="70" w:name="_Toc24583"/>
      <w:bookmarkStart w:id="71" w:name="_Toc493515881"/>
      <w:bookmarkStart w:id="72" w:name="_Toc321515898"/>
      <w:bookmarkStart w:id="73" w:name="_Toc152045564"/>
      <w:bookmarkStart w:id="74" w:name="_Toc493516133"/>
      <w:bookmarkStart w:id="75" w:name="_Toc287906994"/>
      <w:bookmarkStart w:id="76" w:name="_Toc321514566"/>
      <w:bookmarkStart w:id="77" w:name="_Toc34321910"/>
      <w:bookmarkStart w:id="78" w:name="_Toc144974532"/>
      <w:bookmarkStart w:id="79" w:name="_Toc152042340"/>
      <w:bookmarkStart w:id="80" w:name="_Toc320794074"/>
      <w:bookmarkStart w:id="81" w:name="_Toc493516219"/>
      <w:bookmarkStart w:id="82" w:name="_Toc321515010"/>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.2评审原则</w:t>
      </w:r>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hint="default" w:ascii="Times New Roman" w:hAnsi="Times New Roman" w:eastAsia="宋体" w:cs="Times New Roman"/>
          <w:sz w:val="21"/>
          <w:szCs w:val="21"/>
        </w:rPr>
        <w:tab/>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评审活动遵循公平、公正、科学和择优的原则。</w:t>
      </w:r>
    </w:p>
    <w:p>
      <w:pPr>
        <w:pStyle w:val="19"/>
        <w:spacing w:line="360" w:lineRule="auto"/>
        <w:ind w:firstLine="420" w:firstLineChars="200"/>
        <w:outlineLvl w:val="0"/>
        <w:rPr>
          <w:rFonts w:hint="default" w:ascii="Times New Roman" w:hAnsi="Times New Roman" w:eastAsia="宋体" w:cs="Times New Roman"/>
          <w:sz w:val="21"/>
          <w:szCs w:val="21"/>
        </w:rPr>
      </w:pPr>
      <w:bookmarkStart w:id="83" w:name="_Toc152045565"/>
      <w:bookmarkStart w:id="84" w:name="_Toc144974533"/>
      <w:bookmarkStart w:id="85" w:name="_Toc287906995"/>
      <w:bookmarkStart w:id="86" w:name="_Toc152042341"/>
      <w:bookmarkStart w:id="87" w:name="_Toc493516032"/>
      <w:bookmarkStart w:id="88" w:name="_Toc321515899"/>
      <w:bookmarkStart w:id="89" w:name="_Toc493516220"/>
      <w:bookmarkStart w:id="90" w:name="_Toc320794075"/>
      <w:bookmarkStart w:id="91" w:name="_Toc321515011"/>
      <w:bookmarkStart w:id="92" w:name="_Toc493515882"/>
      <w:bookmarkStart w:id="93" w:name="_Toc493516134"/>
      <w:bookmarkStart w:id="94" w:name="_Toc321514567"/>
      <w:bookmarkStart w:id="95" w:name="_Toc34321911"/>
      <w:bookmarkStart w:id="96" w:name="_Toc186"/>
      <w:r>
        <w:rPr>
          <w:rFonts w:hint="default" w:ascii="Times New Roman" w:hAnsi="Times New Roman" w:eastAsia="宋体" w:cs="Times New Roman"/>
          <w:sz w:val="21"/>
          <w:szCs w:val="21"/>
          <w:lang w:val="en-US" w:eastAsia="zh-CN"/>
        </w:rPr>
        <w:t>12</w:t>
      </w:r>
      <w:r>
        <w:rPr>
          <w:rFonts w:hint="default" w:ascii="Times New Roman" w:hAnsi="Times New Roman" w:eastAsia="宋体" w:cs="Times New Roman"/>
          <w:sz w:val="21"/>
          <w:szCs w:val="21"/>
        </w:rPr>
        <w:t>.3</w:t>
      </w:r>
      <w:bookmarkEnd w:id="83"/>
      <w:bookmarkEnd w:id="84"/>
      <w:bookmarkEnd w:id="85"/>
      <w:bookmarkEnd w:id="86"/>
      <w:bookmarkEnd w:id="87"/>
      <w:bookmarkEnd w:id="88"/>
      <w:bookmarkEnd w:id="89"/>
      <w:bookmarkEnd w:id="90"/>
      <w:bookmarkEnd w:id="91"/>
      <w:bookmarkEnd w:id="92"/>
      <w:bookmarkEnd w:id="93"/>
      <w:bookmarkEnd w:id="94"/>
      <w:r>
        <w:rPr>
          <w:rFonts w:hint="default" w:ascii="Times New Roman" w:hAnsi="Times New Roman" w:eastAsia="宋体" w:cs="Times New Roman"/>
          <w:sz w:val="21"/>
          <w:szCs w:val="21"/>
        </w:rPr>
        <w:t>评审</w:t>
      </w:r>
      <w:bookmarkEnd w:id="95"/>
      <w:bookmarkEnd w:id="96"/>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12</w:t>
      </w:r>
      <w:r>
        <w:rPr>
          <w:rFonts w:hint="default" w:ascii="Times New Roman" w:hAnsi="Times New Roman" w:cs="Times New Roman"/>
          <w:szCs w:val="21"/>
        </w:rPr>
        <w:t>.3.1</w:t>
      </w:r>
      <w:r>
        <w:rPr>
          <w:rFonts w:hint="default" w:ascii="Times New Roman" w:hAnsi="Times New Roman" w:cs="Times New Roman"/>
          <w:szCs w:val="21"/>
          <w:lang w:eastAsia="zh-CN"/>
        </w:rPr>
        <w:t>评审委员会</w:t>
      </w:r>
      <w:r>
        <w:rPr>
          <w:rFonts w:hint="default" w:ascii="Times New Roman" w:hAnsi="Times New Roman" w:cs="Times New Roman"/>
          <w:szCs w:val="21"/>
        </w:rPr>
        <w:t>按照第三章“评审办法”规定的方法、评审因素、标准和程序对</w:t>
      </w:r>
      <w:r>
        <w:rPr>
          <w:rFonts w:hint="default" w:ascii="Times New Roman" w:hAnsi="Times New Roman" w:cs="Times New Roman"/>
          <w:b w:val="0"/>
          <w:color w:val="auto"/>
          <w:sz w:val="22"/>
          <w:szCs w:val="22"/>
          <w:lang w:val="en-US" w:eastAsia="zh-CN"/>
        </w:rPr>
        <w:t>比选申请文件</w:t>
      </w:r>
      <w:r>
        <w:rPr>
          <w:rFonts w:hint="default" w:ascii="Times New Roman" w:hAnsi="Times New Roman" w:cs="Times New Roman"/>
          <w:szCs w:val="21"/>
        </w:rPr>
        <w:t>进行评审。第三章“评审办法”没有规定的方法、评审因素和标准，不作为评审依据。</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12</w:t>
      </w:r>
      <w:r>
        <w:rPr>
          <w:rFonts w:hint="default" w:ascii="Times New Roman" w:hAnsi="Times New Roman" w:cs="Times New Roman"/>
          <w:szCs w:val="21"/>
        </w:rPr>
        <w:t>.3.2评审完成后，</w:t>
      </w:r>
      <w:r>
        <w:rPr>
          <w:rFonts w:hint="default" w:ascii="Times New Roman" w:hAnsi="Times New Roman" w:cs="Times New Roman"/>
          <w:szCs w:val="21"/>
          <w:lang w:eastAsia="zh-CN"/>
        </w:rPr>
        <w:t>评审委员会</w:t>
      </w:r>
      <w:r>
        <w:rPr>
          <w:rFonts w:hint="default" w:ascii="Times New Roman" w:hAnsi="Times New Roman" w:cs="Times New Roman"/>
          <w:szCs w:val="21"/>
        </w:rPr>
        <w:t>应当向</w:t>
      </w:r>
      <w:r>
        <w:rPr>
          <w:rFonts w:hint="default" w:ascii="Times New Roman" w:hAnsi="Times New Roman" w:cs="Times New Roman"/>
          <w:b w:val="0"/>
          <w:color w:val="auto"/>
          <w:sz w:val="22"/>
          <w:szCs w:val="22"/>
          <w:lang w:val="en-US" w:eastAsia="zh-CN"/>
        </w:rPr>
        <w:t>比选人</w:t>
      </w:r>
      <w:r>
        <w:rPr>
          <w:rFonts w:hint="default" w:ascii="Times New Roman" w:hAnsi="Times New Roman" w:cs="Times New Roman"/>
          <w:szCs w:val="21"/>
        </w:rPr>
        <w:t>提交书面评审报告和</w:t>
      </w:r>
      <w:r>
        <w:rPr>
          <w:rFonts w:hint="default" w:ascii="Times New Roman" w:hAnsi="Times New Roman" w:cs="Times New Roman"/>
          <w:szCs w:val="21"/>
          <w:lang w:eastAsia="zh-CN"/>
        </w:rPr>
        <w:t>中选候选人</w:t>
      </w:r>
      <w:r>
        <w:rPr>
          <w:rFonts w:hint="default" w:ascii="Times New Roman" w:hAnsi="Times New Roman" w:cs="Times New Roman"/>
          <w:szCs w:val="21"/>
        </w:rPr>
        <w:t>名单。</w:t>
      </w:r>
      <w:r>
        <w:rPr>
          <w:rFonts w:hint="default" w:ascii="Times New Roman" w:hAnsi="Times New Roman" w:cs="Times New Roman"/>
          <w:szCs w:val="21"/>
          <w:lang w:eastAsia="zh-CN"/>
        </w:rPr>
        <w:t>评审委员会</w:t>
      </w:r>
      <w:r>
        <w:rPr>
          <w:rFonts w:hint="default" w:ascii="Times New Roman" w:hAnsi="Times New Roman" w:cs="Times New Roman"/>
          <w:szCs w:val="21"/>
        </w:rPr>
        <w:t>推荐</w:t>
      </w:r>
      <w:r>
        <w:rPr>
          <w:rFonts w:hint="default" w:ascii="Times New Roman" w:hAnsi="Times New Roman" w:cs="Times New Roman"/>
          <w:szCs w:val="21"/>
          <w:lang w:eastAsia="zh-CN"/>
        </w:rPr>
        <w:t>中选候选人</w:t>
      </w:r>
      <w:r>
        <w:rPr>
          <w:rFonts w:hint="default" w:ascii="Times New Roman" w:hAnsi="Times New Roman" w:cs="Times New Roman"/>
          <w:szCs w:val="21"/>
        </w:rPr>
        <w:t>的人数见</w:t>
      </w:r>
      <w:r>
        <w:rPr>
          <w:rFonts w:hint="default" w:ascii="Times New Roman" w:hAnsi="Times New Roman" w:cs="Times New Roman"/>
          <w:szCs w:val="21"/>
          <w:lang w:val="en-US" w:eastAsia="zh-CN"/>
        </w:rPr>
        <w:t>比选申请人</w:t>
      </w:r>
      <w:r>
        <w:rPr>
          <w:rFonts w:hint="default" w:ascii="Times New Roman" w:hAnsi="Times New Roman" w:cs="Times New Roman"/>
          <w:szCs w:val="21"/>
        </w:rPr>
        <w:t>须知前附表。</w:t>
      </w:r>
    </w:p>
    <w:p>
      <w:pPr>
        <w:snapToGrid w:val="0"/>
        <w:spacing w:line="360" w:lineRule="auto"/>
        <w:ind w:firstLine="440" w:firstLineChars="200"/>
        <w:jc w:val="left"/>
        <w:rPr>
          <w:rFonts w:hint="default" w:ascii="Times New Roman" w:hAnsi="Times New Roman" w:eastAsia="宋体" w:cs="Times New Roman"/>
          <w:b w:val="0"/>
          <w:bCs w:val="0"/>
          <w:color w:val="auto"/>
          <w:sz w:val="22"/>
          <w:szCs w:val="22"/>
        </w:rPr>
      </w:pPr>
      <w:r>
        <w:rPr>
          <w:rFonts w:hint="default" w:ascii="Times New Roman" w:hAnsi="Times New Roman" w:cs="Times New Roman"/>
          <w:b w:val="0"/>
          <w:bCs w:val="0"/>
          <w:color w:val="auto"/>
          <w:sz w:val="22"/>
          <w:szCs w:val="22"/>
        </w:rPr>
        <w:t>1</w:t>
      </w:r>
      <w:r>
        <w:rPr>
          <w:rFonts w:hint="default" w:ascii="Times New Roman" w:hAnsi="Times New Roman" w:cs="Times New Roman"/>
          <w:b w:val="0"/>
          <w:bCs w:val="0"/>
          <w:color w:val="auto"/>
          <w:sz w:val="22"/>
          <w:szCs w:val="22"/>
          <w:lang w:val="en-US" w:eastAsia="zh-CN"/>
        </w:rPr>
        <w:t>3.</w:t>
      </w:r>
      <w:r>
        <w:rPr>
          <w:rFonts w:hint="default" w:ascii="Times New Roman" w:hAnsi="Times New Roman" w:cs="Times New Roman"/>
          <w:b w:val="0"/>
          <w:bCs w:val="0"/>
          <w:color w:val="auto"/>
          <w:sz w:val="22"/>
          <w:szCs w:val="22"/>
          <w:lang w:eastAsia="zh-CN"/>
        </w:rPr>
        <w:t>中选候选人</w:t>
      </w:r>
    </w:p>
    <w:p>
      <w:pPr>
        <w:spacing w:line="360" w:lineRule="auto"/>
        <w:ind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详见</w:t>
      </w:r>
      <w:r>
        <w:rPr>
          <w:rFonts w:hint="default" w:ascii="Times New Roman" w:hAnsi="Times New Roman" w:cs="Times New Roman"/>
          <w:color w:val="auto"/>
          <w:sz w:val="22"/>
          <w:szCs w:val="22"/>
          <w:lang w:val="en-US" w:eastAsia="zh-CN"/>
        </w:rPr>
        <w:t>比选申请人</w:t>
      </w:r>
      <w:r>
        <w:rPr>
          <w:rFonts w:hint="default" w:ascii="Times New Roman" w:hAnsi="Times New Roman" w:cs="Times New Roman"/>
          <w:color w:val="auto"/>
          <w:sz w:val="22"/>
          <w:szCs w:val="22"/>
        </w:rPr>
        <w:t>须知前附表。</w:t>
      </w:r>
    </w:p>
    <w:bookmarkEnd w:id="65"/>
    <w:bookmarkEnd w:id="66"/>
    <w:bookmarkEnd w:id="67"/>
    <w:bookmarkEnd w:id="68"/>
    <w:p>
      <w:pPr>
        <w:pStyle w:val="6"/>
        <w:spacing w:before="0" w:after="0" w:line="360" w:lineRule="auto"/>
        <w:ind w:firstLine="440" w:firstLineChars="200"/>
        <w:rPr>
          <w:rFonts w:hint="default" w:ascii="Times New Roman" w:hAnsi="Times New Roman" w:cs="Times New Roman"/>
          <w:b w:val="0"/>
          <w:bCs w:val="0"/>
          <w:color w:val="auto"/>
          <w:sz w:val="22"/>
          <w:szCs w:val="22"/>
        </w:rPr>
      </w:pPr>
      <w:bookmarkStart w:id="97" w:name="_Toc308164811"/>
      <w:bookmarkStart w:id="98" w:name="_Toc217446065"/>
      <w:bookmarkStart w:id="99" w:name="_Toc183682377"/>
      <w:bookmarkStart w:id="100" w:name="_Toc183582240"/>
      <w:r>
        <w:rPr>
          <w:rFonts w:hint="default" w:ascii="Times New Roman" w:hAnsi="Times New Roman" w:cs="Times New Roman"/>
          <w:b w:val="0"/>
          <w:bCs w:val="0"/>
          <w:color w:val="auto"/>
          <w:sz w:val="22"/>
          <w:szCs w:val="22"/>
        </w:rPr>
        <w:t>1</w:t>
      </w:r>
      <w:r>
        <w:rPr>
          <w:rFonts w:hint="default" w:ascii="Times New Roman" w:hAnsi="Times New Roman" w:cs="Times New Roman"/>
          <w:b w:val="0"/>
          <w:bCs w:val="0"/>
          <w:color w:val="auto"/>
          <w:sz w:val="22"/>
          <w:szCs w:val="22"/>
          <w:lang w:val="en-US" w:eastAsia="zh-CN"/>
        </w:rPr>
        <w:t>4</w:t>
      </w:r>
      <w:r>
        <w:rPr>
          <w:rFonts w:hint="default" w:ascii="Times New Roman" w:hAnsi="Times New Roman" w:cs="Times New Roman"/>
          <w:b w:val="0"/>
          <w:bCs w:val="0"/>
          <w:color w:val="auto"/>
          <w:sz w:val="22"/>
          <w:szCs w:val="22"/>
        </w:rPr>
        <w:t>.签订合同</w:t>
      </w:r>
      <w:bookmarkEnd w:id="97"/>
      <w:bookmarkEnd w:id="98"/>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14.1</w:t>
      </w:r>
      <w:r>
        <w:rPr>
          <w:rFonts w:hint="default" w:ascii="Times New Roman" w:hAnsi="Times New Roman" w:cs="Times New Roman"/>
          <w:szCs w:val="21"/>
          <w:lang w:eastAsia="zh-CN"/>
        </w:rPr>
        <w:t>中选候选人</w:t>
      </w:r>
      <w:r>
        <w:rPr>
          <w:rFonts w:hint="default" w:ascii="Times New Roman" w:hAnsi="Times New Roman" w:cs="Times New Roman"/>
          <w:szCs w:val="21"/>
        </w:rPr>
        <w:t>的经营、财务状况发生较大变化或存在违法行为，</w:t>
      </w:r>
      <w:r>
        <w:rPr>
          <w:rFonts w:hint="default" w:ascii="Times New Roman" w:hAnsi="Times New Roman" w:cs="Times New Roman"/>
          <w:szCs w:val="21"/>
          <w:lang w:val="en-US" w:eastAsia="zh-CN"/>
        </w:rPr>
        <w:t>比选人</w:t>
      </w:r>
      <w:r>
        <w:rPr>
          <w:rFonts w:hint="default" w:ascii="Times New Roman" w:hAnsi="Times New Roman" w:cs="Times New Roman"/>
          <w:szCs w:val="21"/>
        </w:rPr>
        <w:t>认为可能影响其履约能力的，将在发出</w:t>
      </w:r>
      <w:r>
        <w:rPr>
          <w:rFonts w:hint="default" w:ascii="Times New Roman" w:hAnsi="Times New Roman" w:cs="Times New Roman"/>
          <w:szCs w:val="21"/>
          <w:lang w:eastAsia="zh-CN"/>
        </w:rPr>
        <w:t>中选</w:t>
      </w:r>
      <w:r>
        <w:rPr>
          <w:rFonts w:hint="default" w:ascii="Times New Roman" w:hAnsi="Times New Roman" w:cs="Times New Roman"/>
          <w:szCs w:val="21"/>
        </w:rPr>
        <w:t>通知书前提请原</w:t>
      </w:r>
      <w:r>
        <w:rPr>
          <w:rFonts w:hint="default" w:ascii="Times New Roman" w:hAnsi="Times New Roman" w:cs="Times New Roman"/>
          <w:szCs w:val="21"/>
          <w:lang w:eastAsia="zh-CN"/>
        </w:rPr>
        <w:t>评审委员会</w:t>
      </w:r>
      <w:r>
        <w:rPr>
          <w:rFonts w:hint="default" w:ascii="Times New Roman" w:hAnsi="Times New Roman" w:cs="Times New Roman"/>
          <w:szCs w:val="21"/>
        </w:rPr>
        <w:t>按照</w:t>
      </w:r>
      <w:r>
        <w:rPr>
          <w:rFonts w:hint="default" w:ascii="Times New Roman" w:hAnsi="Times New Roman" w:cs="Times New Roman"/>
          <w:szCs w:val="21"/>
          <w:lang w:val="en-US" w:eastAsia="zh-CN"/>
        </w:rPr>
        <w:t>比选文件</w:t>
      </w:r>
      <w:r>
        <w:rPr>
          <w:rFonts w:hint="default" w:ascii="Times New Roman" w:hAnsi="Times New Roman" w:cs="Times New Roman"/>
          <w:szCs w:val="21"/>
        </w:rPr>
        <w:t>规定的标准和方法进行审查确认。</w:t>
      </w:r>
    </w:p>
    <w:p>
      <w:pPr>
        <w:spacing w:line="360" w:lineRule="auto"/>
        <w:ind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w:t>
      </w:r>
      <w:r>
        <w:rPr>
          <w:rFonts w:hint="default" w:ascii="Times New Roman" w:hAnsi="Times New Roman" w:cs="Times New Roman"/>
          <w:color w:val="auto"/>
          <w:sz w:val="22"/>
          <w:szCs w:val="22"/>
          <w:lang w:val="en-US" w:eastAsia="zh-CN"/>
        </w:rPr>
        <w:t>4</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eastAsia="zh-CN"/>
        </w:rPr>
        <w:t>2中选</w:t>
      </w:r>
      <w:r>
        <w:rPr>
          <w:rFonts w:hint="default" w:ascii="Times New Roman" w:hAnsi="Times New Roman" w:cs="Times New Roman"/>
          <w:color w:val="auto"/>
          <w:sz w:val="22"/>
          <w:szCs w:val="22"/>
        </w:rPr>
        <w:t>人应在</w:t>
      </w:r>
      <w:r>
        <w:rPr>
          <w:rFonts w:hint="default" w:ascii="Times New Roman" w:hAnsi="Times New Roman" w:cs="Times New Roman"/>
          <w:color w:val="auto"/>
          <w:sz w:val="22"/>
          <w:szCs w:val="22"/>
          <w:lang w:val="en-US" w:eastAsia="zh-CN"/>
        </w:rPr>
        <w:t>中选</w:t>
      </w:r>
      <w:r>
        <w:rPr>
          <w:rFonts w:hint="default" w:ascii="Times New Roman" w:hAnsi="Times New Roman" w:cs="Times New Roman"/>
          <w:color w:val="auto"/>
          <w:sz w:val="22"/>
          <w:szCs w:val="22"/>
        </w:rPr>
        <w:t>通知书发出之日起</w:t>
      </w:r>
      <w:r>
        <w:rPr>
          <w:rFonts w:hint="default" w:ascii="Times New Roman" w:hAnsi="Times New Roman" w:cs="Times New Roman"/>
          <w:color w:val="auto"/>
          <w:sz w:val="22"/>
          <w:szCs w:val="22"/>
          <w:lang w:val="en-US" w:eastAsia="zh-CN"/>
        </w:rPr>
        <w:t>30</w:t>
      </w:r>
      <w:r>
        <w:rPr>
          <w:rFonts w:hint="default" w:ascii="Times New Roman" w:hAnsi="Times New Roman" w:cs="Times New Roman"/>
          <w:color w:val="auto"/>
          <w:sz w:val="22"/>
          <w:szCs w:val="22"/>
        </w:rPr>
        <w:t>日内与</w:t>
      </w:r>
      <w:r>
        <w:rPr>
          <w:rFonts w:hint="default" w:ascii="Times New Roman" w:hAnsi="Times New Roman" w:cs="Times New Roman"/>
          <w:color w:val="auto"/>
          <w:sz w:val="22"/>
          <w:szCs w:val="22"/>
          <w:lang w:val="en-US" w:eastAsia="zh-CN"/>
        </w:rPr>
        <w:t>比选人</w:t>
      </w:r>
      <w:r>
        <w:rPr>
          <w:rFonts w:hint="default" w:ascii="Times New Roman" w:hAnsi="Times New Roman" w:cs="Times New Roman"/>
          <w:color w:val="auto"/>
          <w:sz w:val="22"/>
          <w:szCs w:val="22"/>
        </w:rPr>
        <w:t>签订合同。由于</w:t>
      </w:r>
      <w:r>
        <w:rPr>
          <w:rFonts w:hint="default" w:ascii="Times New Roman" w:hAnsi="Times New Roman" w:cs="Times New Roman"/>
          <w:color w:val="auto"/>
          <w:sz w:val="22"/>
          <w:szCs w:val="22"/>
          <w:lang w:val="en-US" w:eastAsia="zh-CN"/>
        </w:rPr>
        <w:t>中选</w:t>
      </w:r>
      <w:r>
        <w:rPr>
          <w:rFonts w:hint="default" w:ascii="Times New Roman" w:hAnsi="Times New Roman" w:cs="Times New Roman"/>
          <w:color w:val="auto"/>
          <w:sz w:val="22"/>
          <w:szCs w:val="22"/>
        </w:rPr>
        <w:t>人的原因逾期未与</w:t>
      </w:r>
      <w:r>
        <w:rPr>
          <w:rFonts w:hint="default" w:ascii="Times New Roman" w:hAnsi="Times New Roman" w:cs="Times New Roman"/>
          <w:color w:val="auto"/>
          <w:sz w:val="22"/>
          <w:szCs w:val="22"/>
          <w:lang w:val="en-US" w:eastAsia="zh-CN"/>
        </w:rPr>
        <w:t>比选人</w:t>
      </w:r>
      <w:r>
        <w:rPr>
          <w:rFonts w:hint="default" w:ascii="Times New Roman" w:hAnsi="Times New Roman" w:cs="Times New Roman"/>
          <w:color w:val="auto"/>
          <w:sz w:val="22"/>
          <w:szCs w:val="22"/>
        </w:rPr>
        <w:t>签订合同的，</w:t>
      </w:r>
      <w:r>
        <w:rPr>
          <w:rFonts w:hint="default" w:ascii="Times New Roman" w:hAnsi="Times New Roman" w:cs="Times New Roman"/>
          <w:color w:val="auto"/>
          <w:sz w:val="22"/>
          <w:szCs w:val="22"/>
          <w:lang w:val="en-US" w:eastAsia="zh-CN"/>
        </w:rPr>
        <w:t>比选人</w:t>
      </w:r>
      <w:r>
        <w:rPr>
          <w:rFonts w:hint="default" w:ascii="Times New Roman" w:hAnsi="Times New Roman" w:cs="Times New Roman"/>
          <w:color w:val="auto"/>
          <w:sz w:val="22"/>
          <w:szCs w:val="22"/>
        </w:rPr>
        <w:t>有权将其视为放弃成交，可取消其</w:t>
      </w:r>
      <w:r>
        <w:rPr>
          <w:rFonts w:hint="default" w:ascii="Times New Roman" w:hAnsi="Times New Roman" w:cs="Times New Roman"/>
          <w:color w:val="auto"/>
          <w:sz w:val="22"/>
          <w:szCs w:val="22"/>
          <w:lang w:val="en-US" w:eastAsia="zh-CN"/>
        </w:rPr>
        <w:t>中选</w:t>
      </w:r>
      <w:r>
        <w:rPr>
          <w:rFonts w:hint="default" w:ascii="Times New Roman" w:hAnsi="Times New Roman" w:cs="Times New Roman"/>
          <w:color w:val="auto"/>
          <w:sz w:val="22"/>
          <w:szCs w:val="22"/>
        </w:rPr>
        <w:t>资格并按相关规定进行处理。</w:t>
      </w:r>
    </w:p>
    <w:p>
      <w:pPr>
        <w:spacing w:line="360" w:lineRule="auto"/>
        <w:ind w:firstLine="440" w:firstLineChars="200"/>
        <w:rPr>
          <w:rFonts w:hint="default" w:ascii="Times New Roman" w:hAnsi="Times New Roman" w:eastAsia="宋体" w:cs="Times New Roman"/>
          <w:color w:val="auto"/>
          <w:sz w:val="22"/>
          <w:szCs w:val="22"/>
          <w:lang w:val="en-US" w:eastAsia="zh-CN"/>
        </w:rPr>
      </w:pPr>
      <w:r>
        <w:rPr>
          <w:rFonts w:hint="default" w:ascii="Times New Roman" w:hAnsi="Times New Roman" w:cs="Times New Roman"/>
          <w:color w:val="auto"/>
          <w:sz w:val="22"/>
          <w:szCs w:val="22"/>
        </w:rPr>
        <w:t>1</w:t>
      </w:r>
      <w:r>
        <w:rPr>
          <w:rFonts w:hint="default" w:ascii="Times New Roman" w:hAnsi="Times New Roman" w:cs="Times New Roman"/>
          <w:color w:val="auto"/>
          <w:sz w:val="22"/>
          <w:szCs w:val="22"/>
          <w:lang w:val="en-US" w:eastAsia="zh-CN"/>
        </w:rPr>
        <w:t>4</w:t>
      </w:r>
      <w:r>
        <w:rPr>
          <w:rFonts w:hint="default" w:ascii="Times New Roman" w:hAnsi="Times New Roman" w:cs="Times New Roman"/>
          <w:color w:val="auto"/>
          <w:sz w:val="22"/>
          <w:szCs w:val="22"/>
        </w:rPr>
        <w:t>.</w:t>
      </w:r>
      <w:r>
        <w:rPr>
          <w:rFonts w:hint="default" w:ascii="Times New Roman" w:hAnsi="Times New Roman" w:cs="Times New Roman"/>
          <w:color w:val="auto"/>
          <w:sz w:val="22"/>
          <w:szCs w:val="22"/>
          <w:lang w:val="en-US" w:eastAsia="zh-CN"/>
        </w:rPr>
        <w:t>3比选申请人</w:t>
      </w:r>
      <w:r>
        <w:rPr>
          <w:rFonts w:hint="default" w:ascii="Times New Roman" w:hAnsi="Times New Roman" w:cs="Times New Roman"/>
          <w:color w:val="auto"/>
          <w:sz w:val="22"/>
          <w:szCs w:val="22"/>
        </w:rPr>
        <w:t>因不可抗力原因不能履行合同或放弃</w:t>
      </w:r>
      <w:r>
        <w:rPr>
          <w:rFonts w:hint="default" w:ascii="Times New Roman" w:hAnsi="Times New Roman" w:cs="Times New Roman"/>
          <w:color w:val="auto"/>
          <w:sz w:val="22"/>
          <w:szCs w:val="22"/>
          <w:lang w:val="en-US" w:eastAsia="zh-CN"/>
        </w:rPr>
        <w:t>中选</w:t>
      </w:r>
      <w:r>
        <w:rPr>
          <w:rFonts w:hint="default" w:ascii="Times New Roman" w:hAnsi="Times New Roman" w:cs="Times New Roman"/>
          <w:color w:val="auto"/>
          <w:sz w:val="22"/>
          <w:szCs w:val="22"/>
        </w:rPr>
        <w:t>的，</w:t>
      </w:r>
      <w:r>
        <w:rPr>
          <w:rFonts w:hint="default" w:ascii="Times New Roman" w:hAnsi="Times New Roman" w:cs="Times New Roman"/>
          <w:color w:val="auto"/>
          <w:sz w:val="22"/>
          <w:szCs w:val="22"/>
          <w:lang w:val="en-US" w:eastAsia="zh-CN"/>
        </w:rPr>
        <w:t>比选人可以根据中选候选人名单排序依次确定其他中选候选为中选人，也可以重新招标。</w:t>
      </w:r>
    </w:p>
    <w:p>
      <w:pPr>
        <w:pStyle w:val="6"/>
        <w:keepNext/>
        <w:keepLines/>
        <w:pageBreakBefore w:val="0"/>
        <w:widowControl w:val="0"/>
        <w:kinsoku/>
        <w:wordWrap/>
        <w:overflowPunct/>
        <w:topLinePunct w:val="0"/>
        <w:autoSpaceDE/>
        <w:autoSpaceDN/>
        <w:bidi w:val="0"/>
        <w:adjustRightInd/>
        <w:snapToGrid/>
        <w:spacing w:before="0" w:after="0" w:line="360" w:lineRule="auto"/>
        <w:ind w:firstLine="440" w:firstLineChars="200"/>
        <w:textAlignment w:val="auto"/>
        <w:rPr>
          <w:rFonts w:hint="default" w:ascii="Times New Roman" w:hAnsi="Times New Roman" w:cs="Times New Roman"/>
          <w:b w:val="0"/>
          <w:bCs w:val="0"/>
          <w:color w:val="auto"/>
          <w:sz w:val="22"/>
          <w:szCs w:val="22"/>
        </w:rPr>
      </w:pPr>
      <w:bookmarkStart w:id="101" w:name="_Toc308164813"/>
      <w:bookmarkStart w:id="102" w:name="_Toc217446069"/>
      <w:r>
        <w:rPr>
          <w:rFonts w:hint="default" w:ascii="Times New Roman" w:hAnsi="Times New Roman" w:cs="Times New Roman"/>
          <w:b w:val="0"/>
          <w:bCs w:val="0"/>
          <w:color w:val="auto"/>
          <w:sz w:val="22"/>
          <w:szCs w:val="22"/>
        </w:rPr>
        <w:t>1</w:t>
      </w:r>
      <w:r>
        <w:rPr>
          <w:rFonts w:hint="default" w:ascii="Times New Roman" w:hAnsi="Times New Roman" w:cs="Times New Roman"/>
          <w:b w:val="0"/>
          <w:bCs w:val="0"/>
          <w:color w:val="auto"/>
          <w:sz w:val="22"/>
          <w:szCs w:val="22"/>
          <w:lang w:val="en-US" w:eastAsia="zh-CN"/>
        </w:rPr>
        <w:t>5</w:t>
      </w:r>
      <w:r>
        <w:rPr>
          <w:rFonts w:hint="default" w:ascii="Times New Roman" w:hAnsi="Times New Roman" w:cs="Times New Roman"/>
          <w:b w:val="0"/>
          <w:bCs w:val="0"/>
          <w:color w:val="auto"/>
          <w:sz w:val="22"/>
          <w:szCs w:val="22"/>
        </w:rPr>
        <w:t>.履行合同</w:t>
      </w:r>
      <w:bookmarkEnd w:id="101"/>
      <w:bookmarkEnd w:id="102"/>
    </w:p>
    <w:p>
      <w:pPr>
        <w:spacing w:line="360" w:lineRule="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eastAsia="zh-CN"/>
        </w:rPr>
        <w:t xml:space="preserve">   </w:t>
      </w:r>
      <w:r>
        <w:rPr>
          <w:rFonts w:hint="default" w:ascii="Times New Roman" w:hAnsi="Times New Roman" w:cs="Times New Roman"/>
          <w:color w:val="auto"/>
          <w:sz w:val="22"/>
          <w:szCs w:val="22"/>
        </w:rPr>
        <w:t>1</w:t>
      </w:r>
      <w:r>
        <w:rPr>
          <w:rFonts w:hint="default" w:ascii="Times New Roman" w:hAnsi="Times New Roman" w:cs="Times New Roman"/>
          <w:color w:val="auto"/>
          <w:sz w:val="22"/>
          <w:szCs w:val="22"/>
          <w:lang w:val="en-US" w:eastAsia="zh-CN"/>
        </w:rPr>
        <w:t>5</w:t>
      </w:r>
      <w:r>
        <w:rPr>
          <w:rFonts w:hint="default" w:ascii="Times New Roman" w:hAnsi="Times New Roman" w:cs="Times New Roman"/>
          <w:color w:val="auto"/>
          <w:sz w:val="22"/>
          <w:szCs w:val="22"/>
        </w:rPr>
        <w:t>.1</w:t>
      </w:r>
      <w:r>
        <w:rPr>
          <w:rFonts w:hint="default" w:ascii="Times New Roman" w:hAnsi="Times New Roman" w:cs="Times New Roman"/>
          <w:color w:val="auto"/>
          <w:sz w:val="22"/>
          <w:szCs w:val="22"/>
          <w:lang w:val="en-US" w:eastAsia="zh-CN"/>
        </w:rPr>
        <w:t>中选</w:t>
      </w:r>
      <w:r>
        <w:rPr>
          <w:rFonts w:hint="default" w:ascii="Times New Roman" w:hAnsi="Times New Roman" w:cs="Times New Roman"/>
          <w:color w:val="auto"/>
          <w:sz w:val="22"/>
          <w:szCs w:val="22"/>
        </w:rPr>
        <w:t>人与</w:t>
      </w:r>
      <w:r>
        <w:rPr>
          <w:rFonts w:hint="default" w:ascii="Times New Roman" w:hAnsi="Times New Roman" w:cs="Times New Roman"/>
          <w:color w:val="auto"/>
          <w:sz w:val="22"/>
          <w:szCs w:val="22"/>
          <w:lang w:val="en-US" w:eastAsia="zh-CN"/>
        </w:rPr>
        <w:t>比选人</w:t>
      </w:r>
      <w:r>
        <w:rPr>
          <w:rFonts w:hint="default" w:ascii="Times New Roman" w:hAnsi="Times New Roman" w:cs="Times New Roman"/>
          <w:color w:val="auto"/>
          <w:sz w:val="22"/>
          <w:szCs w:val="22"/>
        </w:rPr>
        <w:t>签订合同后，合同双方应严格执行合同条款，履行合同规定的义务，保证合同的顺利完成。</w:t>
      </w:r>
    </w:p>
    <w:p>
      <w:pPr>
        <w:spacing w:line="360" w:lineRule="auto"/>
        <w:ind w:firstLine="440" w:firstLineChars="20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w:t>
      </w:r>
      <w:r>
        <w:rPr>
          <w:rFonts w:hint="default" w:ascii="Times New Roman" w:hAnsi="Times New Roman" w:cs="Times New Roman"/>
          <w:color w:val="auto"/>
          <w:sz w:val="22"/>
          <w:szCs w:val="22"/>
          <w:lang w:val="en-US" w:eastAsia="zh-CN"/>
        </w:rPr>
        <w:t>5</w:t>
      </w:r>
      <w:r>
        <w:rPr>
          <w:rFonts w:hint="default" w:ascii="Times New Roman" w:hAnsi="Times New Roman" w:cs="Times New Roman"/>
          <w:color w:val="auto"/>
          <w:sz w:val="22"/>
          <w:szCs w:val="22"/>
        </w:rPr>
        <w:t>.2在合同履行过程中，如发生合同纠纷，合同双方应按照《</w:t>
      </w:r>
      <w:r>
        <w:rPr>
          <w:rFonts w:hint="default" w:ascii="Times New Roman" w:hAnsi="Times New Roman" w:cs="Times New Roman"/>
          <w:color w:val="auto"/>
          <w:sz w:val="22"/>
          <w:szCs w:val="22"/>
          <w:lang w:val="en-US" w:eastAsia="zh-CN"/>
        </w:rPr>
        <w:t>民法典</w:t>
      </w:r>
      <w:r>
        <w:rPr>
          <w:rFonts w:hint="default" w:ascii="Times New Roman" w:hAnsi="Times New Roman" w:cs="Times New Roman"/>
          <w:color w:val="auto"/>
          <w:sz w:val="22"/>
          <w:szCs w:val="22"/>
        </w:rPr>
        <w:t>》的有关规定进行处理。</w:t>
      </w:r>
    </w:p>
    <w:p>
      <w:pPr>
        <w:spacing w:line="360" w:lineRule="auto"/>
        <w:ind w:firstLine="440" w:firstLineChars="200"/>
        <w:contextualSpacing/>
        <w:rPr>
          <w:rFonts w:hint="default" w:ascii="Times New Roman" w:hAnsi="Times New Roman" w:eastAsia="宋体" w:cs="Times New Roman"/>
          <w:b w:val="0"/>
          <w:bCs w:val="0"/>
          <w:color w:val="auto"/>
          <w:kern w:val="2"/>
          <w:sz w:val="22"/>
          <w:szCs w:val="22"/>
        </w:rPr>
      </w:pPr>
      <w:r>
        <w:rPr>
          <w:rFonts w:hint="default" w:ascii="Times New Roman" w:hAnsi="Times New Roman" w:eastAsia="宋体" w:cs="Times New Roman"/>
          <w:b w:val="0"/>
          <w:bCs w:val="0"/>
          <w:color w:val="auto"/>
          <w:sz w:val="22"/>
          <w:szCs w:val="22"/>
          <w:lang w:val="en-US" w:eastAsia="zh-CN"/>
        </w:rPr>
        <w:t>16.</w:t>
      </w:r>
      <w:r>
        <w:rPr>
          <w:rFonts w:hint="default" w:ascii="Times New Roman" w:hAnsi="Times New Roman" w:eastAsia="宋体" w:cs="Times New Roman"/>
          <w:b w:val="0"/>
          <w:bCs w:val="0"/>
          <w:color w:val="auto"/>
          <w:kern w:val="2"/>
          <w:sz w:val="22"/>
          <w:szCs w:val="22"/>
        </w:rPr>
        <w:t>不正当竞争与纪律监督</w:t>
      </w:r>
    </w:p>
    <w:p>
      <w:pPr>
        <w:spacing w:line="360" w:lineRule="auto"/>
        <w:ind w:firstLine="440" w:firstLineChars="200"/>
        <w:contextualSpacing w:val="0"/>
        <w:rPr>
          <w:rFonts w:hint="default" w:ascii="Times New Roman" w:hAnsi="Times New Roman" w:eastAsia="宋体" w:cs="Times New Roman"/>
          <w:bCs w:val="0"/>
          <w:color w:val="auto"/>
          <w:kern w:val="2"/>
          <w:sz w:val="22"/>
          <w:szCs w:val="22"/>
        </w:rPr>
      </w:pPr>
      <w:r>
        <w:rPr>
          <w:rFonts w:hint="default" w:ascii="Times New Roman" w:hAnsi="Times New Roman" w:eastAsia="宋体" w:cs="Times New Roman"/>
          <w:bCs w:val="0"/>
          <w:color w:val="auto"/>
          <w:kern w:val="2"/>
          <w:sz w:val="22"/>
          <w:szCs w:val="22"/>
          <w:lang w:val="en-US" w:eastAsia="zh-CN"/>
        </w:rPr>
        <w:t>1</w:t>
      </w:r>
      <w:r>
        <w:rPr>
          <w:rFonts w:hint="default" w:ascii="Times New Roman" w:hAnsi="Times New Roman" w:cs="Times New Roman"/>
          <w:bCs w:val="0"/>
          <w:color w:val="auto"/>
          <w:kern w:val="2"/>
          <w:sz w:val="22"/>
          <w:szCs w:val="22"/>
          <w:lang w:val="en-US" w:eastAsia="zh-CN"/>
        </w:rPr>
        <w:t>6.1</w:t>
      </w:r>
      <w:r>
        <w:rPr>
          <w:rFonts w:hint="default" w:ascii="Times New Roman" w:hAnsi="Times New Roman" w:eastAsia="宋体" w:cs="Times New Roman"/>
          <w:bCs w:val="0"/>
          <w:color w:val="auto"/>
          <w:kern w:val="2"/>
          <w:sz w:val="22"/>
          <w:szCs w:val="22"/>
        </w:rPr>
        <w:t>严禁</w:t>
      </w:r>
      <w:r>
        <w:rPr>
          <w:rFonts w:hint="default" w:ascii="Times New Roman" w:hAnsi="Times New Roman" w:cs="Times New Roman"/>
          <w:bCs w:val="0"/>
          <w:color w:val="auto"/>
          <w:kern w:val="2"/>
          <w:sz w:val="22"/>
          <w:szCs w:val="22"/>
          <w:lang w:val="en-US" w:eastAsia="zh-CN"/>
        </w:rPr>
        <w:t>比选申请人</w:t>
      </w:r>
      <w:r>
        <w:rPr>
          <w:rFonts w:hint="default" w:ascii="Times New Roman" w:hAnsi="Times New Roman" w:eastAsia="宋体" w:cs="Times New Roman"/>
          <w:bCs w:val="0"/>
          <w:color w:val="auto"/>
          <w:kern w:val="2"/>
          <w:sz w:val="22"/>
          <w:szCs w:val="22"/>
        </w:rPr>
        <w:t>向参与</w:t>
      </w:r>
      <w:r>
        <w:rPr>
          <w:rFonts w:hint="default" w:ascii="Times New Roman" w:hAnsi="Times New Roman" w:cs="Times New Roman"/>
          <w:bCs w:val="0"/>
          <w:color w:val="auto"/>
          <w:kern w:val="2"/>
          <w:sz w:val="22"/>
          <w:szCs w:val="22"/>
          <w:lang w:val="en-US" w:eastAsia="zh-CN"/>
        </w:rPr>
        <w:t>比选</w:t>
      </w:r>
      <w:r>
        <w:rPr>
          <w:rFonts w:hint="default" w:ascii="Times New Roman" w:hAnsi="Times New Roman" w:eastAsia="宋体" w:cs="Times New Roman"/>
          <w:bCs w:val="0"/>
          <w:color w:val="auto"/>
          <w:kern w:val="2"/>
          <w:sz w:val="22"/>
          <w:szCs w:val="22"/>
        </w:rPr>
        <w:t>、评审工作的有关人员行贿，使其泄露一切与</w:t>
      </w:r>
      <w:r>
        <w:rPr>
          <w:rFonts w:hint="default" w:ascii="Times New Roman" w:hAnsi="Times New Roman" w:cs="Times New Roman"/>
          <w:bCs w:val="0"/>
          <w:color w:val="auto"/>
          <w:kern w:val="2"/>
          <w:sz w:val="22"/>
          <w:szCs w:val="22"/>
          <w:lang w:val="en-US" w:eastAsia="zh-CN"/>
        </w:rPr>
        <w:t>比选</w:t>
      </w:r>
      <w:r>
        <w:rPr>
          <w:rFonts w:hint="default" w:ascii="Times New Roman" w:hAnsi="Times New Roman" w:eastAsia="宋体" w:cs="Times New Roman"/>
          <w:bCs w:val="0"/>
          <w:color w:val="auto"/>
          <w:kern w:val="2"/>
          <w:sz w:val="22"/>
          <w:szCs w:val="22"/>
        </w:rPr>
        <w:t>、评审工作的有关信息。</w:t>
      </w:r>
    </w:p>
    <w:p>
      <w:pPr>
        <w:spacing w:line="360" w:lineRule="auto"/>
        <w:ind w:firstLine="440" w:firstLineChars="200"/>
        <w:contextualSpacing w:val="0"/>
        <w:rPr>
          <w:rFonts w:hint="default" w:ascii="Times New Roman" w:hAnsi="Times New Roman" w:eastAsia="宋体" w:cs="Times New Roman"/>
          <w:bCs w:val="0"/>
          <w:color w:val="auto"/>
          <w:kern w:val="2"/>
          <w:sz w:val="22"/>
          <w:szCs w:val="22"/>
        </w:rPr>
      </w:pPr>
      <w:r>
        <w:rPr>
          <w:rFonts w:hint="default" w:ascii="Times New Roman" w:hAnsi="Times New Roman" w:cs="Times New Roman"/>
          <w:bCs w:val="0"/>
          <w:color w:val="auto"/>
          <w:kern w:val="2"/>
          <w:sz w:val="22"/>
          <w:szCs w:val="22"/>
          <w:lang w:val="en-US" w:eastAsia="zh-CN"/>
        </w:rPr>
        <w:t>16.</w:t>
      </w:r>
      <w:r>
        <w:rPr>
          <w:rFonts w:hint="default" w:ascii="Times New Roman" w:hAnsi="Times New Roman" w:eastAsia="宋体" w:cs="Times New Roman"/>
          <w:bCs w:val="0"/>
          <w:color w:val="auto"/>
          <w:kern w:val="2"/>
          <w:sz w:val="22"/>
          <w:szCs w:val="22"/>
          <w:lang w:val="en-US" w:eastAsia="zh-CN"/>
        </w:rPr>
        <w:t>2</w:t>
      </w:r>
      <w:r>
        <w:rPr>
          <w:rFonts w:hint="default" w:ascii="Times New Roman" w:hAnsi="Times New Roman" w:cs="Times New Roman"/>
          <w:bCs w:val="0"/>
          <w:color w:val="auto"/>
          <w:kern w:val="2"/>
          <w:sz w:val="22"/>
          <w:szCs w:val="22"/>
          <w:lang w:val="en-US" w:eastAsia="zh-CN"/>
        </w:rPr>
        <w:t>比选申请人</w:t>
      </w:r>
      <w:r>
        <w:rPr>
          <w:rFonts w:hint="default" w:ascii="Times New Roman" w:hAnsi="Times New Roman" w:eastAsia="宋体" w:cs="Times New Roman"/>
          <w:bCs w:val="0"/>
          <w:color w:val="auto"/>
          <w:kern w:val="2"/>
          <w:sz w:val="22"/>
          <w:szCs w:val="22"/>
        </w:rPr>
        <w:t>在</w:t>
      </w:r>
      <w:r>
        <w:rPr>
          <w:rFonts w:hint="default" w:ascii="Times New Roman" w:hAnsi="Times New Roman" w:cs="Times New Roman"/>
          <w:bCs w:val="0"/>
          <w:color w:val="auto"/>
          <w:kern w:val="2"/>
          <w:sz w:val="22"/>
          <w:szCs w:val="22"/>
          <w:lang w:val="en-US" w:eastAsia="zh-CN"/>
        </w:rPr>
        <w:t>比选</w:t>
      </w:r>
      <w:r>
        <w:rPr>
          <w:rFonts w:hint="default" w:ascii="Times New Roman" w:hAnsi="Times New Roman" w:eastAsia="宋体" w:cs="Times New Roman"/>
          <w:bCs w:val="0"/>
          <w:color w:val="auto"/>
          <w:kern w:val="2"/>
          <w:sz w:val="22"/>
          <w:szCs w:val="22"/>
        </w:rPr>
        <w:t>过程中严禁互相串通、结盟，损害</w:t>
      </w:r>
      <w:r>
        <w:rPr>
          <w:rFonts w:hint="default" w:ascii="Times New Roman" w:hAnsi="Times New Roman" w:cs="Times New Roman"/>
          <w:bCs w:val="0"/>
          <w:color w:val="auto"/>
          <w:kern w:val="2"/>
          <w:sz w:val="22"/>
          <w:szCs w:val="22"/>
          <w:lang w:val="en-US" w:eastAsia="zh-CN"/>
        </w:rPr>
        <w:t>比选</w:t>
      </w:r>
      <w:r>
        <w:rPr>
          <w:rFonts w:hint="default" w:ascii="Times New Roman" w:hAnsi="Times New Roman" w:eastAsia="宋体" w:cs="Times New Roman"/>
          <w:bCs w:val="0"/>
          <w:color w:val="auto"/>
          <w:kern w:val="2"/>
          <w:sz w:val="22"/>
          <w:szCs w:val="22"/>
        </w:rPr>
        <w:t>的公正性和竞争性，或以任何方式影响其他</w:t>
      </w:r>
      <w:r>
        <w:rPr>
          <w:rFonts w:hint="default" w:ascii="Times New Roman" w:hAnsi="Times New Roman" w:cs="Times New Roman"/>
          <w:bCs w:val="0"/>
          <w:color w:val="auto"/>
          <w:kern w:val="2"/>
          <w:sz w:val="22"/>
          <w:szCs w:val="22"/>
          <w:lang w:val="en-US" w:eastAsia="zh-CN"/>
        </w:rPr>
        <w:t>比选申请人</w:t>
      </w:r>
      <w:r>
        <w:rPr>
          <w:rFonts w:hint="default" w:ascii="Times New Roman" w:hAnsi="Times New Roman" w:eastAsia="宋体" w:cs="Times New Roman"/>
          <w:bCs w:val="0"/>
          <w:color w:val="auto"/>
          <w:kern w:val="2"/>
          <w:sz w:val="22"/>
          <w:szCs w:val="22"/>
        </w:rPr>
        <w:t>参与正当</w:t>
      </w:r>
      <w:r>
        <w:rPr>
          <w:rFonts w:hint="default" w:ascii="Times New Roman" w:hAnsi="Times New Roman" w:cs="Times New Roman"/>
          <w:bCs w:val="0"/>
          <w:color w:val="auto"/>
          <w:kern w:val="2"/>
          <w:sz w:val="22"/>
          <w:szCs w:val="22"/>
          <w:lang w:val="en-US" w:eastAsia="zh-CN"/>
        </w:rPr>
        <w:t>比选活动</w:t>
      </w:r>
      <w:r>
        <w:rPr>
          <w:rFonts w:hint="default" w:ascii="Times New Roman" w:hAnsi="Times New Roman" w:eastAsia="宋体" w:cs="Times New Roman"/>
          <w:bCs w:val="0"/>
          <w:color w:val="auto"/>
          <w:kern w:val="2"/>
          <w:sz w:val="22"/>
          <w:szCs w:val="22"/>
        </w:rPr>
        <w:t>。</w:t>
      </w:r>
    </w:p>
    <w:p>
      <w:pPr>
        <w:spacing w:line="360" w:lineRule="auto"/>
        <w:ind w:firstLine="440" w:firstLineChars="200"/>
        <w:rPr>
          <w:rFonts w:hint="default" w:ascii="Times New Roman" w:hAnsi="Times New Roman" w:eastAsia="宋体" w:cs="Times New Roman"/>
          <w:bCs w:val="0"/>
          <w:color w:val="auto"/>
          <w:kern w:val="2"/>
          <w:sz w:val="22"/>
          <w:szCs w:val="22"/>
        </w:rPr>
      </w:pPr>
      <w:r>
        <w:rPr>
          <w:rFonts w:hint="default" w:ascii="Times New Roman" w:hAnsi="Times New Roman" w:cs="Times New Roman"/>
          <w:bCs w:val="0"/>
          <w:color w:val="auto"/>
          <w:kern w:val="2"/>
          <w:sz w:val="22"/>
          <w:szCs w:val="22"/>
          <w:lang w:val="en-US" w:eastAsia="zh-CN"/>
        </w:rPr>
        <w:t>16</w:t>
      </w:r>
      <w:r>
        <w:rPr>
          <w:rFonts w:hint="default" w:ascii="Times New Roman" w:hAnsi="Times New Roman" w:eastAsia="宋体" w:cs="Times New Roman"/>
          <w:bCs w:val="0"/>
          <w:color w:val="auto"/>
          <w:kern w:val="2"/>
          <w:sz w:val="22"/>
          <w:szCs w:val="22"/>
          <w:lang w:val="en-US" w:eastAsia="zh-CN"/>
        </w:rPr>
        <w:t>.3</w:t>
      </w:r>
      <w:r>
        <w:rPr>
          <w:rFonts w:hint="default" w:ascii="Times New Roman" w:hAnsi="Times New Roman" w:eastAsia="宋体" w:cs="Times New Roman"/>
          <w:bCs w:val="0"/>
          <w:color w:val="auto"/>
          <w:kern w:val="2"/>
          <w:sz w:val="22"/>
          <w:szCs w:val="22"/>
        </w:rPr>
        <w:t>纪检监察部门：</w:t>
      </w:r>
    </w:p>
    <w:p>
      <w:pPr>
        <w:spacing w:line="360" w:lineRule="auto"/>
        <w:ind w:firstLine="440" w:firstLineChars="200"/>
        <w:rPr>
          <w:rFonts w:hint="default" w:ascii="Times New Roman" w:hAnsi="Times New Roman" w:eastAsia="宋体" w:cs="Times New Roman"/>
          <w:bCs w:val="0"/>
          <w:color w:val="auto"/>
          <w:kern w:val="2"/>
          <w:sz w:val="22"/>
          <w:szCs w:val="22"/>
          <w:lang w:eastAsia="zh-CN"/>
        </w:rPr>
      </w:pPr>
      <w:r>
        <w:rPr>
          <w:rFonts w:hint="default" w:ascii="Times New Roman" w:hAnsi="Times New Roman" w:eastAsia="宋体" w:cs="Times New Roman"/>
          <w:bCs w:val="0"/>
          <w:color w:val="auto"/>
          <w:kern w:val="2"/>
          <w:sz w:val="22"/>
          <w:szCs w:val="22"/>
        </w:rPr>
        <w:t>蜀道投资集团有限责任公司档案科技分公司</w:t>
      </w:r>
      <w:r>
        <w:rPr>
          <w:rFonts w:hint="default" w:ascii="Times New Roman" w:hAnsi="Times New Roman" w:cs="Times New Roman"/>
          <w:bCs w:val="0"/>
          <w:color w:val="auto"/>
          <w:kern w:val="2"/>
          <w:sz w:val="22"/>
          <w:szCs w:val="22"/>
          <w:lang w:val="en-US" w:eastAsia="zh-CN"/>
        </w:rPr>
        <w:t>纪检办公室</w:t>
      </w:r>
    </w:p>
    <w:p>
      <w:pPr>
        <w:spacing w:line="360" w:lineRule="auto"/>
        <w:ind w:firstLine="440" w:firstLineChars="200"/>
        <w:rPr>
          <w:rFonts w:hint="default" w:ascii="Times New Roman" w:hAnsi="Times New Roman" w:cs="Times New Roman" w:eastAsiaTheme="minorEastAsia"/>
          <w:kern w:val="2"/>
          <w:sz w:val="22"/>
          <w:szCs w:val="22"/>
          <w:u w:val="none"/>
          <w:lang w:val="en-US" w:eastAsia="zh-CN" w:bidi="ar-SA"/>
        </w:rPr>
      </w:pPr>
      <w:r>
        <w:rPr>
          <w:rFonts w:hint="default" w:ascii="Times New Roman" w:hAnsi="Times New Roman" w:cs="Times New Roman" w:eastAsiaTheme="minorEastAsia"/>
          <w:kern w:val="2"/>
          <w:sz w:val="22"/>
          <w:szCs w:val="22"/>
          <w:u w:val="none"/>
          <w:lang w:val="en-US" w:eastAsia="zh-CN" w:bidi="ar-SA"/>
        </w:rPr>
        <w:t>地  址：四川省成都市武侯区天府一街535号两江国际A座11楼蜀道档案科技分公司</w:t>
      </w:r>
    </w:p>
    <w:p>
      <w:pPr>
        <w:spacing w:line="360" w:lineRule="auto"/>
        <w:ind w:firstLine="440" w:firstLineChars="200"/>
        <w:rPr>
          <w:rFonts w:hint="default" w:ascii="Times New Roman" w:hAnsi="Times New Roman" w:cs="Times New Roman" w:eastAsiaTheme="minorEastAsia"/>
          <w:kern w:val="2"/>
          <w:sz w:val="22"/>
          <w:szCs w:val="22"/>
          <w:u w:val="none"/>
          <w:lang w:val="en-US" w:eastAsia="zh-CN" w:bidi="ar-SA"/>
        </w:rPr>
      </w:pPr>
      <w:r>
        <w:rPr>
          <w:rFonts w:hint="default" w:ascii="Times New Roman" w:hAnsi="Times New Roman" w:cs="Times New Roman" w:eastAsiaTheme="minorEastAsia"/>
          <w:kern w:val="2"/>
          <w:sz w:val="22"/>
          <w:szCs w:val="22"/>
          <w:u w:val="none"/>
          <w:lang w:val="en-US" w:eastAsia="zh-CN" w:bidi="ar-SA"/>
        </w:rPr>
        <w:t>联系电话：028-85008046</w:t>
      </w:r>
    </w:p>
    <w:p>
      <w:pPr>
        <w:spacing w:line="360" w:lineRule="auto"/>
        <w:ind w:firstLine="440" w:firstLineChars="200"/>
        <w:outlineLvl w:val="0"/>
        <w:rPr>
          <w:rFonts w:hint="default" w:ascii="Times New Roman" w:hAnsi="Times New Roman" w:cs="Times New Roman" w:eastAsiaTheme="minorEastAsia"/>
          <w:kern w:val="2"/>
          <w:sz w:val="22"/>
          <w:szCs w:val="22"/>
          <w:u w:val="none"/>
          <w:lang w:val="en-US" w:eastAsia="zh-CN" w:bidi="ar-SA"/>
        </w:rPr>
      </w:pPr>
      <w:bookmarkStart w:id="103" w:name="_Toc30569"/>
      <w:r>
        <w:rPr>
          <w:rFonts w:hint="default" w:ascii="Times New Roman" w:hAnsi="Times New Roman" w:cs="Times New Roman" w:eastAsiaTheme="minorEastAsia"/>
          <w:kern w:val="2"/>
          <w:sz w:val="22"/>
          <w:szCs w:val="22"/>
          <w:u w:val="none"/>
          <w:lang w:val="en-US" w:eastAsia="zh-CN" w:bidi="ar-SA"/>
        </w:rPr>
        <w:t>蜀道投资集团有限责任公司</w:t>
      </w:r>
      <w:bookmarkEnd w:id="103"/>
    </w:p>
    <w:p>
      <w:pPr>
        <w:spacing w:line="360" w:lineRule="auto"/>
        <w:ind w:firstLine="440" w:firstLineChars="200"/>
        <w:rPr>
          <w:rFonts w:hint="default" w:ascii="Times New Roman" w:hAnsi="Times New Roman" w:cs="Times New Roman" w:eastAsiaTheme="minorEastAsia"/>
          <w:kern w:val="2"/>
          <w:sz w:val="22"/>
          <w:szCs w:val="22"/>
          <w:u w:val="none"/>
          <w:lang w:val="en-US" w:eastAsia="zh-CN" w:bidi="ar-SA"/>
        </w:rPr>
      </w:pPr>
      <w:r>
        <w:rPr>
          <w:rFonts w:hint="default" w:ascii="Times New Roman" w:hAnsi="Times New Roman" w:cs="Times New Roman" w:eastAsiaTheme="minorEastAsia"/>
          <w:kern w:val="2"/>
          <w:sz w:val="22"/>
          <w:szCs w:val="22"/>
          <w:u w:val="none"/>
          <w:lang w:val="en-US" w:eastAsia="zh-CN" w:bidi="ar-SA"/>
        </w:rPr>
        <w:t>地址：成都市武侯区交子大道223号中海国际中心H座</w:t>
      </w:r>
    </w:p>
    <w:p>
      <w:pPr>
        <w:spacing w:line="360" w:lineRule="auto"/>
        <w:ind w:firstLine="440" w:firstLineChars="200"/>
        <w:rPr>
          <w:rFonts w:hint="default" w:ascii="Times New Roman" w:hAnsi="Times New Roman" w:cs="Times New Roman" w:eastAsiaTheme="minorEastAsia"/>
          <w:kern w:val="2"/>
          <w:sz w:val="22"/>
          <w:szCs w:val="22"/>
          <w:u w:val="none"/>
          <w:lang w:val="en-US" w:eastAsia="zh-CN" w:bidi="ar-SA"/>
        </w:rPr>
      </w:pPr>
      <w:r>
        <w:rPr>
          <w:rFonts w:hint="default" w:ascii="Times New Roman" w:hAnsi="Times New Roman" w:cs="Times New Roman" w:eastAsiaTheme="minorEastAsia"/>
          <w:kern w:val="2"/>
          <w:sz w:val="22"/>
          <w:szCs w:val="22"/>
          <w:u w:val="none"/>
          <w:lang w:val="en-US" w:eastAsia="zh-CN" w:bidi="ar-SA"/>
        </w:rPr>
        <w:t>联系电话：028-81209650(驻集团纪检监察组[集团纪委] )</w:t>
      </w:r>
    </w:p>
    <w:p>
      <w:pPr>
        <w:pStyle w:val="8"/>
        <w:outlineLvl w:val="9"/>
        <w:rPr>
          <w:rFonts w:hint="default" w:ascii="Times New Roman" w:hAnsi="Times New Roman" w:cs="Times New Roman"/>
          <w:lang w:val="en-US" w:eastAsia="zh-CN"/>
        </w:rPr>
      </w:pPr>
    </w:p>
    <w:p>
      <w:pPr>
        <w:spacing w:line="360" w:lineRule="auto"/>
        <w:ind w:firstLine="440" w:firstLineChars="200"/>
        <w:contextualSpacing w:val="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 xml:space="preserve">        </w:t>
      </w:r>
    </w:p>
    <w:p>
      <w:pPr>
        <w:spacing w:line="360" w:lineRule="auto"/>
        <w:rPr>
          <w:rFonts w:hint="default" w:ascii="Times New Roman" w:hAnsi="Times New Roman" w:eastAsia="宋体" w:cs="Times New Roman"/>
          <w:sz w:val="24"/>
          <w:lang w:val="en-US" w:eastAsia="zh-CN"/>
        </w:rPr>
      </w:pPr>
    </w:p>
    <w:bookmarkEnd w:id="99"/>
    <w:bookmarkEnd w:id="100"/>
    <w:p>
      <w:pPr>
        <w:pStyle w:val="9"/>
        <w:spacing w:line="276" w:lineRule="auto"/>
        <w:jc w:val="center"/>
        <w:outlineLvl w:val="9"/>
        <w:rPr>
          <w:rFonts w:hint="default" w:ascii="Times New Roman" w:hAnsi="Times New Roman" w:cs="Times New Roman"/>
          <w:b/>
          <w:sz w:val="28"/>
          <w:szCs w:val="28"/>
          <w:lang w:val="en-US" w:eastAsia="zh-CN"/>
        </w:rPr>
      </w:pPr>
      <w:r>
        <w:rPr>
          <w:rFonts w:hint="default" w:ascii="Times New Roman" w:hAnsi="Times New Roman" w:cs="Times New Roman"/>
          <w:b/>
          <w:sz w:val="28"/>
          <w:szCs w:val="28"/>
          <w:lang w:val="en-US" w:eastAsia="zh-CN"/>
        </w:rPr>
        <w:br w:type="page"/>
      </w:r>
    </w:p>
    <w:p>
      <w:pPr>
        <w:pStyle w:val="4"/>
        <w:numPr>
          <w:ilvl w:val="-1"/>
          <w:numId w:val="0"/>
        </w:numPr>
        <w:spacing w:line="360" w:lineRule="auto"/>
        <w:ind w:left="360" w:firstLine="0"/>
        <w:contextualSpacing/>
        <w:jc w:val="center"/>
        <w:rPr>
          <w:rFonts w:hint="default" w:ascii="Times New Roman" w:hAnsi="Times New Roman" w:cs="Times New Roman"/>
          <w:sz w:val="36"/>
          <w:szCs w:val="36"/>
        </w:rPr>
      </w:pPr>
      <w:bookmarkStart w:id="104" w:name="_Toc32566"/>
      <w:bookmarkStart w:id="105" w:name="_Toc23300_WPSOffice_Level1"/>
      <w:r>
        <w:rPr>
          <w:rFonts w:hint="default" w:ascii="Times New Roman" w:hAnsi="Times New Roman" w:cs="Times New Roman"/>
          <w:b/>
          <w:bCs w:val="0"/>
          <w:sz w:val="36"/>
          <w:szCs w:val="36"/>
        </w:rPr>
        <w:t>第</w:t>
      </w:r>
      <w:r>
        <w:rPr>
          <w:rFonts w:hint="default" w:ascii="Times New Roman" w:hAnsi="Times New Roman" w:cs="Times New Roman"/>
          <w:b/>
          <w:bCs w:val="0"/>
          <w:sz w:val="36"/>
          <w:szCs w:val="36"/>
          <w:lang w:val="en-US" w:eastAsia="zh-CN"/>
        </w:rPr>
        <w:t>三</w:t>
      </w:r>
      <w:r>
        <w:rPr>
          <w:rFonts w:hint="default" w:ascii="Times New Roman" w:hAnsi="Times New Roman" w:cs="Times New Roman"/>
          <w:b/>
          <w:bCs w:val="0"/>
          <w:sz w:val="36"/>
          <w:szCs w:val="36"/>
        </w:rPr>
        <w:t>章 评审方法</w:t>
      </w:r>
      <w:bookmarkEnd w:id="104"/>
    </w:p>
    <w:p>
      <w:pPr>
        <w:spacing w:line="360" w:lineRule="auto"/>
        <w:ind w:firstLine="440" w:firstLineChars="200"/>
        <w:rPr>
          <w:rFonts w:hint="default" w:ascii="Times New Roman" w:hAnsi="Times New Roman" w:cs="Times New Roman" w:eastAsiaTheme="minorEastAsia"/>
          <w:kern w:val="2"/>
          <w:sz w:val="22"/>
          <w:szCs w:val="22"/>
          <w:u w:val="none"/>
          <w:lang w:val="en-US" w:eastAsia="zh-CN" w:bidi="ar-SA"/>
        </w:rPr>
      </w:pPr>
      <w:r>
        <w:rPr>
          <w:rFonts w:hint="default" w:ascii="Times New Roman" w:hAnsi="Times New Roman" w:cs="Times New Roman" w:eastAsiaTheme="minorEastAsia"/>
          <w:kern w:val="2"/>
          <w:sz w:val="22"/>
          <w:szCs w:val="22"/>
          <w:u w:val="none"/>
          <w:lang w:val="en-US" w:eastAsia="zh-CN" w:bidi="ar-SA"/>
        </w:rPr>
        <w:t>一、总则</w:t>
      </w:r>
    </w:p>
    <w:p>
      <w:pPr>
        <w:spacing w:line="360" w:lineRule="auto"/>
        <w:ind w:firstLine="440" w:firstLineChars="200"/>
        <w:rPr>
          <w:rFonts w:hint="default" w:ascii="Times New Roman" w:hAnsi="Times New Roman" w:cs="Times New Roman" w:eastAsiaTheme="minorEastAsia"/>
          <w:kern w:val="2"/>
          <w:sz w:val="22"/>
          <w:szCs w:val="22"/>
          <w:u w:val="none"/>
          <w:lang w:val="en-US" w:eastAsia="zh-CN" w:bidi="ar-SA"/>
        </w:rPr>
      </w:pPr>
      <w:r>
        <w:rPr>
          <w:rFonts w:hint="default" w:ascii="Times New Roman" w:hAnsi="Times New Roman" w:cs="Times New Roman" w:eastAsiaTheme="minorEastAsia"/>
          <w:kern w:val="2"/>
          <w:sz w:val="22"/>
          <w:szCs w:val="22"/>
          <w:u w:val="none"/>
          <w:lang w:val="en-US" w:eastAsia="zh-CN" w:bidi="ar-SA"/>
        </w:rPr>
        <w:t>本次评审活动遵循公平、公正、科学、择优的原则</w:t>
      </w:r>
    </w:p>
    <w:p>
      <w:pPr>
        <w:spacing w:line="360" w:lineRule="auto"/>
        <w:ind w:firstLine="440" w:firstLineChars="200"/>
        <w:rPr>
          <w:rFonts w:hint="default" w:ascii="Times New Roman" w:hAnsi="Times New Roman" w:cs="Times New Roman" w:eastAsiaTheme="minorEastAsia"/>
          <w:kern w:val="2"/>
          <w:sz w:val="22"/>
          <w:szCs w:val="22"/>
          <w:u w:val="none"/>
          <w:lang w:val="en-US" w:eastAsia="zh-CN" w:bidi="ar-SA"/>
        </w:rPr>
      </w:pPr>
      <w:r>
        <w:rPr>
          <w:rFonts w:hint="default" w:ascii="Times New Roman" w:hAnsi="Times New Roman" w:cs="Times New Roman" w:eastAsiaTheme="minorEastAsia"/>
          <w:kern w:val="2"/>
          <w:sz w:val="22"/>
          <w:szCs w:val="22"/>
          <w:u w:val="none"/>
          <w:lang w:val="en-US" w:eastAsia="zh-CN" w:bidi="ar-SA"/>
        </w:rPr>
        <w:t>二、评审办法</w:t>
      </w:r>
    </w:p>
    <w:p>
      <w:pPr>
        <w:spacing w:line="360" w:lineRule="auto"/>
        <w:ind w:firstLine="440" w:firstLineChars="200"/>
        <w:rPr>
          <w:rFonts w:hint="default" w:ascii="Times New Roman" w:hAnsi="Times New Roman" w:cs="Times New Roman" w:eastAsiaTheme="minorEastAsia"/>
          <w:kern w:val="2"/>
          <w:sz w:val="22"/>
          <w:szCs w:val="22"/>
          <w:u w:val="none"/>
          <w:lang w:val="en-US" w:eastAsia="zh-CN" w:bidi="ar-SA"/>
        </w:rPr>
      </w:pPr>
      <w:r>
        <w:rPr>
          <w:rFonts w:hint="default" w:ascii="Times New Roman" w:hAnsi="Times New Roman" w:cs="Times New Roman" w:eastAsiaTheme="minorEastAsia"/>
          <w:kern w:val="2"/>
          <w:sz w:val="22"/>
          <w:szCs w:val="22"/>
          <w:u w:val="none"/>
          <w:lang w:val="en-US" w:eastAsia="zh-CN" w:bidi="ar-SA"/>
        </w:rPr>
        <w:t>本次比选采用资格后审，综合评分法。</w:t>
      </w:r>
    </w:p>
    <w:p>
      <w:pPr>
        <w:spacing w:line="360" w:lineRule="auto"/>
        <w:ind w:firstLine="440" w:firstLineChars="200"/>
        <w:rPr>
          <w:rFonts w:hint="default" w:ascii="Times New Roman" w:hAnsi="Times New Roman" w:cs="Times New Roman" w:eastAsiaTheme="minorEastAsia"/>
          <w:kern w:val="2"/>
          <w:sz w:val="22"/>
          <w:szCs w:val="22"/>
          <w:u w:val="none"/>
          <w:lang w:val="en-US" w:eastAsia="zh-CN" w:bidi="ar-SA"/>
        </w:rPr>
      </w:pPr>
      <w:r>
        <w:rPr>
          <w:rFonts w:hint="default" w:ascii="Times New Roman" w:hAnsi="Times New Roman" w:cs="Times New Roman" w:eastAsiaTheme="minorEastAsia"/>
          <w:kern w:val="2"/>
          <w:sz w:val="22"/>
          <w:szCs w:val="22"/>
          <w:u w:val="none"/>
          <w:lang w:val="en-US" w:eastAsia="zh-CN" w:bidi="ar-SA"/>
        </w:rPr>
        <w:t>三、评审委员会</w:t>
      </w:r>
    </w:p>
    <w:p>
      <w:pPr>
        <w:spacing w:line="360" w:lineRule="auto"/>
        <w:ind w:firstLine="440" w:firstLineChars="200"/>
        <w:rPr>
          <w:rFonts w:hint="default" w:ascii="Times New Roman" w:hAnsi="Times New Roman" w:cs="Times New Roman" w:eastAsiaTheme="minorEastAsia"/>
          <w:kern w:val="2"/>
          <w:sz w:val="22"/>
          <w:szCs w:val="22"/>
          <w:u w:val="none"/>
          <w:lang w:val="en-US" w:eastAsia="zh-CN" w:bidi="ar-SA"/>
        </w:rPr>
      </w:pPr>
      <w:r>
        <w:rPr>
          <w:rFonts w:hint="default" w:ascii="Times New Roman" w:hAnsi="Times New Roman" w:cs="Times New Roman" w:eastAsiaTheme="minorEastAsia"/>
          <w:kern w:val="2"/>
          <w:sz w:val="22"/>
          <w:szCs w:val="22"/>
          <w:u w:val="none"/>
          <w:lang w:val="en-US" w:eastAsia="zh-CN" w:bidi="ar-SA"/>
        </w:rPr>
        <w:t>3.1本项目的评审委员会由比选人依规组建</w:t>
      </w:r>
    </w:p>
    <w:p>
      <w:pPr>
        <w:spacing w:line="360" w:lineRule="auto"/>
        <w:ind w:firstLine="440" w:firstLineChars="200"/>
        <w:rPr>
          <w:rFonts w:hint="default" w:ascii="Times New Roman" w:hAnsi="Times New Roman" w:cs="Times New Roman" w:eastAsiaTheme="minorEastAsia"/>
          <w:kern w:val="2"/>
          <w:sz w:val="22"/>
          <w:szCs w:val="22"/>
          <w:u w:val="none"/>
          <w:lang w:val="en-US" w:eastAsia="zh-CN" w:bidi="ar-SA"/>
        </w:rPr>
      </w:pPr>
      <w:r>
        <w:rPr>
          <w:rFonts w:hint="default" w:ascii="Times New Roman" w:hAnsi="Times New Roman" w:cs="Times New Roman" w:eastAsiaTheme="minorEastAsia"/>
          <w:kern w:val="2"/>
          <w:sz w:val="22"/>
          <w:szCs w:val="22"/>
          <w:u w:val="none"/>
          <w:lang w:val="en-US" w:eastAsia="zh-CN" w:bidi="ar-SA"/>
        </w:rPr>
        <w:t>3.2评审委员会成员应当客观、公正地履行职责，遵守职业道德对所提出的评审意见承担个人责任。</w:t>
      </w:r>
    </w:p>
    <w:p>
      <w:pPr>
        <w:spacing w:line="360" w:lineRule="auto"/>
        <w:ind w:firstLine="440" w:firstLineChars="200"/>
        <w:rPr>
          <w:rFonts w:hint="default" w:ascii="Times New Roman" w:hAnsi="Times New Roman" w:cs="Times New Roman" w:eastAsiaTheme="minorEastAsia"/>
          <w:kern w:val="2"/>
          <w:sz w:val="22"/>
          <w:szCs w:val="22"/>
          <w:u w:val="none"/>
          <w:lang w:val="en-US" w:eastAsia="zh-CN" w:bidi="ar-SA"/>
        </w:rPr>
      </w:pPr>
      <w:r>
        <w:rPr>
          <w:rFonts w:hint="default" w:ascii="Times New Roman" w:hAnsi="Times New Roman" w:cs="Times New Roman" w:eastAsiaTheme="minorEastAsia"/>
          <w:kern w:val="2"/>
          <w:sz w:val="22"/>
          <w:szCs w:val="22"/>
          <w:u w:val="none"/>
          <w:lang w:val="en-US" w:eastAsia="zh-CN" w:bidi="ar-SA"/>
        </w:rPr>
        <w:t>3.3 评审程序：资格审查、</w:t>
      </w:r>
      <w:r>
        <w:rPr>
          <w:rFonts w:hint="default" w:ascii="Times New Roman" w:hAnsi="Times New Roman" w:cs="Times New Roman" w:eastAsiaTheme="minorEastAsia"/>
          <w:kern w:val="2"/>
          <w:sz w:val="22"/>
          <w:szCs w:val="22"/>
          <w:highlight w:val="none"/>
          <w:u w:val="none"/>
          <w:lang w:val="en-US" w:eastAsia="zh-CN" w:bidi="ar-SA"/>
        </w:rPr>
        <w:t>符合性审查、</w:t>
      </w:r>
      <w:r>
        <w:rPr>
          <w:rFonts w:hint="default" w:ascii="Times New Roman" w:hAnsi="Times New Roman" w:cs="Times New Roman" w:eastAsiaTheme="minorEastAsia"/>
          <w:kern w:val="2"/>
          <w:sz w:val="22"/>
          <w:szCs w:val="22"/>
          <w:u w:val="none"/>
          <w:lang w:val="en-US" w:eastAsia="zh-CN" w:bidi="ar-SA"/>
        </w:rPr>
        <w:t>量化评分并排序、推荐中选候选人</w:t>
      </w:r>
    </w:p>
    <w:p>
      <w:pPr>
        <w:spacing w:line="360" w:lineRule="auto"/>
        <w:ind w:firstLine="440" w:firstLineChars="200"/>
        <w:rPr>
          <w:rFonts w:hint="default" w:ascii="Times New Roman" w:hAnsi="Times New Roman" w:cs="Times New Roman" w:eastAsiaTheme="minorEastAsia"/>
          <w:kern w:val="2"/>
          <w:sz w:val="22"/>
          <w:szCs w:val="22"/>
          <w:u w:val="none"/>
          <w:lang w:val="en-US" w:eastAsia="zh-CN" w:bidi="ar-SA"/>
        </w:rPr>
      </w:pPr>
      <w:r>
        <w:rPr>
          <w:rFonts w:hint="default" w:ascii="Times New Roman" w:hAnsi="Times New Roman" w:cs="Times New Roman" w:eastAsiaTheme="minorEastAsia"/>
          <w:kern w:val="2"/>
          <w:sz w:val="22"/>
          <w:szCs w:val="22"/>
          <w:u w:val="none"/>
          <w:lang w:val="en-US" w:eastAsia="zh-CN" w:bidi="ar-SA"/>
        </w:rPr>
        <w:t>四、资格审查</w:t>
      </w:r>
    </w:p>
    <w:p>
      <w:pPr>
        <w:spacing w:line="360" w:lineRule="auto"/>
        <w:ind w:firstLine="440" w:firstLineChars="200"/>
        <w:rPr>
          <w:rFonts w:hint="default" w:ascii="Times New Roman" w:hAnsi="Times New Roman" w:cs="Times New Roman" w:eastAsiaTheme="minorEastAsia"/>
          <w:kern w:val="2"/>
          <w:sz w:val="22"/>
          <w:szCs w:val="22"/>
          <w:u w:val="none"/>
          <w:lang w:val="en-US" w:eastAsia="zh-CN" w:bidi="ar-SA"/>
        </w:rPr>
      </w:pPr>
      <w:r>
        <w:rPr>
          <w:rFonts w:hint="default" w:ascii="Times New Roman" w:hAnsi="Times New Roman" w:cs="Times New Roman" w:eastAsiaTheme="minorEastAsia"/>
          <w:kern w:val="2"/>
          <w:sz w:val="22"/>
          <w:szCs w:val="22"/>
          <w:u w:val="none"/>
          <w:lang w:val="en-US" w:eastAsia="zh-CN" w:bidi="ar-SA"/>
        </w:rPr>
        <w:t>评审委员会首先对所有比选申请文件进行资格审查，资格审查实行强制性合格条件标准(见下表)，凡有一项不合格则不能通过。资格审查未通过的不再进入下步评审。</w:t>
      </w:r>
    </w:p>
    <w:bookmarkEnd w:id="105"/>
    <w:p>
      <w:pPr>
        <w:spacing w:line="360" w:lineRule="auto"/>
        <w:ind w:firstLine="442" w:firstLineChars="200"/>
        <w:jc w:val="center"/>
        <w:rPr>
          <w:rFonts w:hint="default" w:ascii="Times New Roman" w:hAnsi="Times New Roman" w:cs="Times New Roman" w:eastAsiaTheme="minorEastAsia"/>
          <w:b/>
          <w:bCs/>
          <w:kern w:val="2"/>
          <w:sz w:val="22"/>
          <w:szCs w:val="22"/>
          <w:u w:val="none"/>
          <w:lang w:val="en-US" w:eastAsia="zh-CN" w:bidi="ar-SA"/>
        </w:rPr>
      </w:pPr>
      <w:bookmarkStart w:id="106" w:name="_Toc21273_WPSOffice_Level1"/>
      <w:bookmarkStart w:id="107" w:name="_Toc383997362"/>
      <w:r>
        <w:rPr>
          <w:rFonts w:hint="default" w:ascii="Times New Roman" w:hAnsi="Times New Roman" w:cs="Times New Roman" w:eastAsiaTheme="minorEastAsia"/>
          <w:b/>
          <w:bCs/>
          <w:kern w:val="2"/>
          <w:sz w:val="22"/>
          <w:szCs w:val="22"/>
          <w:u w:val="none"/>
          <w:lang w:val="en-US" w:eastAsia="zh-CN" w:bidi="ar-SA"/>
        </w:rPr>
        <w:t>资格审查强制性合格条件（最低要求）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4695"/>
        <w:gridCol w:w="2598"/>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序号</w:t>
            </w:r>
          </w:p>
        </w:tc>
        <w:tc>
          <w:tcPr>
            <w:tcW w:w="4695" w:type="dxa"/>
          </w:tcPr>
          <w:p>
            <w:pPr>
              <w:spacing w:line="360" w:lineRule="auto"/>
              <w:ind w:firstLine="440" w:firstLineChars="200"/>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资格要求</w:t>
            </w:r>
          </w:p>
        </w:tc>
        <w:tc>
          <w:tcPr>
            <w:tcW w:w="2598" w:type="dxa"/>
          </w:tcPr>
          <w:p>
            <w:pPr>
              <w:spacing w:line="360" w:lineRule="auto"/>
              <w:ind w:firstLine="440" w:firstLineChars="200"/>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审查内容</w:t>
            </w:r>
          </w:p>
        </w:tc>
        <w:tc>
          <w:tcPr>
            <w:tcW w:w="1103" w:type="dxa"/>
          </w:tcPr>
          <w:p>
            <w:pPr>
              <w:spacing w:line="360" w:lineRule="auto"/>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665" w:type="dxa"/>
            <w:vAlign w:val="center"/>
          </w:tcPr>
          <w:p>
            <w:pPr>
              <w:spacing w:line="360" w:lineRule="auto"/>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1</w:t>
            </w:r>
          </w:p>
        </w:tc>
        <w:tc>
          <w:tcPr>
            <w:tcW w:w="4695" w:type="dxa"/>
            <w:vAlign w:val="center"/>
          </w:tcPr>
          <w:p>
            <w:pPr>
              <w:keepNext w:val="0"/>
              <w:keepLines w:val="0"/>
              <w:pageBreakBefore w:val="0"/>
              <w:numPr>
                <w:ilvl w:val="0"/>
                <w:numId w:val="0"/>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在中华人民共和国境内依法设立、登记注册的单位，具有有效的律师事务所执业许可证、基本账户开户许可证或基本存款账户信息(基本账户开户行出具)</w:t>
            </w:r>
          </w:p>
        </w:tc>
        <w:tc>
          <w:tcPr>
            <w:tcW w:w="2598" w:type="dxa"/>
            <w:vAlign w:val="center"/>
          </w:tcPr>
          <w:p>
            <w:pPr>
              <w:keepNext w:val="0"/>
              <w:keepLines w:val="0"/>
              <w:pageBreakBefore w:val="0"/>
              <w:numPr>
                <w:ilvl w:val="0"/>
                <w:numId w:val="0"/>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提供律师事务所执业许可证、基本账户开户许可证或基本存款账户信息。（复印件并加盖鲜章）</w:t>
            </w:r>
          </w:p>
        </w:tc>
        <w:tc>
          <w:tcPr>
            <w:tcW w:w="1103" w:type="dxa"/>
            <w:vAlign w:val="center"/>
          </w:tcPr>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665" w:type="dxa"/>
            <w:vAlign w:val="center"/>
          </w:tcPr>
          <w:p>
            <w:pPr>
              <w:spacing w:line="360" w:lineRule="auto"/>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2</w:t>
            </w:r>
          </w:p>
        </w:tc>
        <w:tc>
          <w:tcPr>
            <w:tcW w:w="4695" w:type="dxa"/>
            <w:vAlign w:val="center"/>
          </w:tcPr>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eastAsia="宋体" w:cs="Times New Roman"/>
                <w:b w:val="0"/>
                <w:bCs w:val="0"/>
                <w:kern w:val="2"/>
                <w:sz w:val="22"/>
                <w:szCs w:val="22"/>
                <w:highlight w:val="none"/>
                <w:lang w:val="en-US" w:eastAsia="zh-CN" w:bidi="ar-SA"/>
              </w:rPr>
              <w:t>2019年1月1日至今（以合同签订时间为准），至少承担过</w:t>
            </w:r>
            <w:r>
              <w:rPr>
                <w:rFonts w:hint="eastAsia" w:cs="Times New Roman"/>
                <w:b w:val="0"/>
                <w:bCs w:val="0"/>
                <w:kern w:val="2"/>
                <w:sz w:val="22"/>
                <w:szCs w:val="22"/>
                <w:highlight w:val="none"/>
                <w:lang w:val="en-US" w:eastAsia="zh-CN" w:bidi="ar-SA"/>
              </w:rPr>
              <w:t>2个建筑工程</w:t>
            </w:r>
            <w:r>
              <w:rPr>
                <w:rFonts w:hint="default" w:ascii="Times New Roman" w:hAnsi="Times New Roman" w:eastAsia="宋体" w:cs="Times New Roman"/>
                <w:b w:val="0"/>
                <w:bCs w:val="0"/>
                <w:kern w:val="2"/>
                <w:sz w:val="22"/>
                <w:szCs w:val="22"/>
                <w:highlight w:val="none"/>
                <w:lang w:val="en-US" w:eastAsia="zh-CN" w:bidi="ar-SA"/>
              </w:rPr>
              <w:t>类或高速公路建设类或高速公路营运类或档案信息相关类项目的常年法律顾问服务项目。</w:t>
            </w:r>
            <w:r>
              <w:rPr>
                <w:rFonts w:hint="default" w:ascii="Times New Roman" w:hAnsi="Times New Roman" w:cs="Times New Roman" w:eastAsiaTheme="minorEastAsia"/>
                <w:kern w:val="2"/>
                <w:sz w:val="22"/>
                <w:szCs w:val="22"/>
                <w:highlight w:val="none"/>
                <w:lang w:val="en-US" w:eastAsia="zh-CN" w:bidi="ar-SA"/>
              </w:rPr>
              <w:t xml:space="preserve">               </w:t>
            </w:r>
          </w:p>
        </w:tc>
        <w:tc>
          <w:tcPr>
            <w:tcW w:w="2598" w:type="dxa"/>
            <w:vAlign w:val="center"/>
          </w:tcPr>
          <w:p>
            <w:pPr>
              <w:spacing w:line="360" w:lineRule="auto"/>
              <w:jc w:val="both"/>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cs="Times New Roman"/>
                <w:b w:val="0"/>
                <w:bCs w:val="0"/>
                <w:kern w:val="2"/>
                <w:sz w:val="22"/>
                <w:szCs w:val="22"/>
                <w:highlight w:val="none"/>
                <w:lang w:val="en-US" w:eastAsia="zh-CN" w:bidi="ar-SA"/>
              </w:rPr>
              <w:t>提供合同。</w:t>
            </w:r>
            <w:r>
              <w:rPr>
                <w:rFonts w:hint="default" w:ascii="Times New Roman" w:hAnsi="Times New Roman" w:cs="Times New Roman" w:eastAsiaTheme="minorEastAsia"/>
                <w:kern w:val="2"/>
                <w:sz w:val="22"/>
                <w:szCs w:val="22"/>
                <w:highlight w:val="none"/>
                <w:u w:val="none"/>
                <w:lang w:val="en-US" w:eastAsia="zh-CN" w:bidi="ar-SA"/>
              </w:rPr>
              <w:t>（复印件并加盖鲜章）</w:t>
            </w:r>
          </w:p>
        </w:tc>
        <w:tc>
          <w:tcPr>
            <w:tcW w:w="1103" w:type="dxa"/>
            <w:vAlign w:val="center"/>
          </w:tcPr>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360" w:lineRule="auto"/>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3</w:t>
            </w:r>
          </w:p>
        </w:tc>
        <w:tc>
          <w:tcPr>
            <w:tcW w:w="4695" w:type="dxa"/>
            <w:vAlign w:val="center"/>
          </w:tcPr>
          <w:p>
            <w:pPr>
              <w:keepNext w:val="0"/>
              <w:keepLines w:val="0"/>
              <w:pageBreakBefore w:val="0"/>
              <w:numPr>
                <w:ilvl w:val="0"/>
                <w:numId w:val="0"/>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2"/>
                <w:sz w:val="22"/>
                <w:szCs w:val="22"/>
                <w:highlight w:val="none"/>
                <w:lang w:val="en-US" w:eastAsia="zh-CN" w:bidi="ar-SA"/>
              </w:rPr>
              <w:t>比选申请人应委派至少3名业务能力强的律师组成服务团队，长期担任比选人的法律顾问。其中：</w:t>
            </w:r>
          </w:p>
          <w:p>
            <w:pPr>
              <w:keepNext w:val="0"/>
              <w:keepLines w:val="0"/>
              <w:pageBreakBefore w:val="0"/>
              <w:numPr>
                <w:ilvl w:val="0"/>
                <w:numId w:val="0"/>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kern w:val="2"/>
                <w:sz w:val="22"/>
                <w:szCs w:val="22"/>
                <w:highlight w:val="none"/>
                <w:lang w:val="en-US" w:eastAsia="zh-CN" w:bidi="ar-SA"/>
              </w:rPr>
              <w:t>3.1主办律师应有5年及以上的执业经验（以执业证载明的执业年限为准），同时应当满足以下条件：①2019年1月1日至今（以合同签订时间为准）具有3个及以上国有企业常年法律顾问服务业绩（其中至少包含1个建筑工程类或高速公路建设类或高速公路营运类或档案信息相关类法律顾问业绩），须提供合同（复印件）等证明材料；②承办过1个及以上建设工程类纠纷案件，须提供合同或诉讼案件判决书或调解书或仲裁书等证明材料。</w:t>
            </w:r>
          </w:p>
          <w:p>
            <w:pPr>
              <w:keepNext w:val="0"/>
              <w:keepLines w:val="0"/>
              <w:pageBreakBefore w:val="0"/>
              <w:numPr>
                <w:ilvl w:val="0"/>
                <w:numId w:val="0"/>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eastAsia="宋体" w:cs="Times New Roman"/>
                <w:kern w:val="2"/>
                <w:sz w:val="22"/>
                <w:szCs w:val="22"/>
                <w:highlight w:val="none"/>
                <w:lang w:val="en-US" w:eastAsia="zh-CN" w:bidi="ar-SA"/>
              </w:rPr>
              <w:t>3.2团队内其他律师应有3年及以上的执业经验（以执业证载明的执业年限为准）。  </w:t>
            </w:r>
            <w:r>
              <w:rPr>
                <w:rFonts w:hint="default" w:ascii="Times New Roman" w:hAnsi="Times New Roman" w:eastAsia="宋体" w:cs="Times New Roman"/>
                <w:kern w:val="2"/>
                <w:sz w:val="22"/>
                <w:szCs w:val="22"/>
                <w:highlight w:val="none"/>
              </w:rPr>
              <w:t>     </w:t>
            </w:r>
            <w:r>
              <w:rPr>
                <w:rFonts w:hint="default" w:ascii="Times New Roman" w:hAnsi="Times New Roman" w:cs="Times New Roman"/>
                <w:b w:val="0"/>
                <w:bCs w:val="0"/>
                <w:sz w:val="21"/>
                <w:szCs w:val="21"/>
                <w:highlight w:val="none"/>
              </w:rPr>
              <w:t xml:space="preserve">           </w:t>
            </w:r>
            <w:r>
              <w:rPr>
                <w:rFonts w:hint="default" w:ascii="Times New Roman" w:hAnsi="Times New Roman" w:eastAsia="宋体" w:cs="Times New Roman"/>
                <w:b w:val="0"/>
                <w:bCs w:val="0"/>
                <w:kern w:val="2"/>
                <w:sz w:val="22"/>
                <w:szCs w:val="22"/>
                <w:highlight w:val="none"/>
                <w:lang w:val="en-US" w:eastAsia="zh-CN" w:bidi="ar-SA"/>
              </w:rPr>
              <w:t xml:space="preserve"> </w:t>
            </w:r>
          </w:p>
        </w:tc>
        <w:tc>
          <w:tcPr>
            <w:tcW w:w="2598" w:type="dxa"/>
            <w:vAlign w:val="center"/>
          </w:tcPr>
          <w:p>
            <w:pPr>
              <w:keepNext w:val="0"/>
              <w:keepLines w:val="0"/>
              <w:pageBreakBefore w:val="0"/>
              <w:numPr>
                <w:ilvl w:val="0"/>
                <w:numId w:val="0"/>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cs="Times New Roman"/>
                <w:kern w:val="2"/>
                <w:sz w:val="22"/>
                <w:szCs w:val="22"/>
                <w:highlight w:val="none"/>
                <w:lang w:val="en-US" w:eastAsia="zh-CN" w:bidi="ar-SA"/>
              </w:rPr>
              <w:t>按要求对应提供执业证、合同、</w:t>
            </w:r>
            <w:r>
              <w:rPr>
                <w:rFonts w:hint="default" w:ascii="Times New Roman" w:hAnsi="Times New Roman" w:eastAsia="宋体" w:cs="Times New Roman"/>
                <w:kern w:val="2"/>
                <w:sz w:val="22"/>
                <w:szCs w:val="22"/>
                <w:highlight w:val="none"/>
                <w:lang w:val="en-US" w:eastAsia="zh-CN" w:bidi="ar-SA"/>
              </w:rPr>
              <w:t>合同或诉讼案件判决书或调解书或仲裁书等证明材料。</w:t>
            </w:r>
            <w:r>
              <w:rPr>
                <w:rFonts w:hint="default" w:ascii="Times New Roman" w:hAnsi="Times New Roman" w:cs="Times New Roman" w:eastAsiaTheme="minorEastAsia"/>
                <w:kern w:val="2"/>
                <w:sz w:val="22"/>
                <w:szCs w:val="22"/>
                <w:highlight w:val="none"/>
                <w:u w:val="none"/>
                <w:lang w:val="en-US" w:eastAsia="zh-CN" w:bidi="ar-SA"/>
              </w:rPr>
              <w:t>（复印件并加盖鲜章）</w:t>
            </w:r>
          </w:p>
          <w:p>
            <w:pPr>
              <w:keepNext w:val="0"/>
              <w:keepLines w:val="0"/>
              <w:pageBreakBefore w:val="0"/>
              <w:numPr>
                <w:ilvl w:val="0"/>
                <w:numId w:val="0"/>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eastAsia="宋体" w:cs="Times New Roman"/>
                <w:kern w:val="2"/>
                <w:sz w:val="22"/>
                <w:szCs w:val="22"/>
                <w:highlight w:val="none"/>
                <w:lang w:val="en-US" w:eastAsia="zh-CN" w:bidi="ar-SA"/>
              </w:rPr>
            </w:pPr>
          </w:p>
        </w:tc>
        <w:tc>
          <w:tcPr>
            <w:tcW w:w="1103" w:type="dxa"/>
            <w:vAlign w:val="center"/>
          </w:tcPr>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360" w:lineRule="auto"/>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4</w:t>
            </w:r>
          </w:p>
        </w:tc>
        <w:tc>
          <w:tcPr>
            <w:tcW w:w="4695" w:type="dxa"/>
            <w:vAlign w:val="center"/>
          </w:tcPr>
          <w:p>
            <w:pPr>
              <w:keepNext w:val="0"/>
              <w:keepLines w:val="0"/>
              <w:pageBreakBefore w:val="0"/>
              <w:numPr>
                <w:ilvl w:val="0"/>
                <w:numId w:val="0"/>
              </w:numPr>
              <w:kinsoku/>
              <w:wordWrap/>
              <w:overflowPunct/>
              <w:topLinePunct w:val="0"/>
              <w:autoSpaceDE/>
              <w:autoSpaceDN/>
              <w:bidi w:val="0"/>
              <w:adjustRightInd/>
              <w:spacing w:beforeLines="0" w:afterLines="0" w:line="360" w:lineRule="auto"/>
              <w:textAlignment w:val="auto"/>
              <w:outlineLvl w:val="9"/>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cs="Times New Roman"/>
                <w:b w:val="0"/>
                <w:bCs w:val="0"/>
                <w:kern w:val="2"/>
                <w:sz w:val="22"/>
                <w:szCs w:val="22"/>
                <w:highlight w:val="none"/>
                <w:lang w:val="en-US" w:eastAsia="zh-CN" w:bidi="ar-SA"/>
              </w:rPr>
              <w:t>信誉：</w:t>
            </w:r>
            <w:r>
              <w:rPr>
                <w:rFonts w:hint="default" w:ascii="Times New Roman" w:hAnsi="Times New Roman" w:cs="Times New Roman"/>
                <w:b w:val="0"/>
                <w:bCs w:val="0"/>
                <w:sz w:val="21"/>
                <w:szCs w:val="21"/>
                <w:highlight w:val="none"/>
              </w:rPr>
              <w:t>以比选人核查的投标截止日比选申请人信息内容为准</w:t>
            </w:r>
            <w:r>
              <w:rPr>
                <w:rFonts w:hint="default" w:ascii="Times New Roman" w:hAnsi="Times New Roman" w:eastAsia="宋体" w:cs="Times New Roman"/>
                <w:kern w:val="2"/>
                <w:sz w:val="22"/>
                <w:szCs w:val="22"/>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cs="Times New Roman"/>
                <w:b w:val="0"/>
                <w:bCs w:val="0"/>
                <w:sz w:val="21"/>
                <w:szCs w:val="21"/>
                <w:highlight w:val="none"/>
              </w:rPr>
            </w:pPr>
            <w:r>
              <w:rPr>
                <w:rFonts w:hint="default" w:ascii="Times New Roman" w:hAnsi="Times New Roman" w:cs="Times New Roman"/>
                <w:b w:val="0"/>
                <w:bCs w:val="0"/>
                <w:sz w:val="21"/>
                <w:szCs w:val="21"/>
                <w:highlight w:val="none"/>
              </w:rPr>
              <w:t>4.1失信被执行人</w:t>
            </w:r>
            <w:r>
              <w:rPr>
                <w:rFonts w:hint="default" w:ascii="Times New Roman" w:hAnsi="Times New Roman" w:cs="Times New Roman"/>
                <w:b w:val="0"/>
                <w:bCs w:val="0"/>
                <w:kern w:val="2"/>
                <w:sz w:val="22"/>
                <w:szCs w:val="22"/>
                <w:highlight w:val="none"/>
                <w:lang w:val="en-US" w:eastAsia="zh-CN" w:bidi="ar-SA"/>
              </w:rPr>
              <w:t>：</w:t>
            </w:r>
            <w:r>
              <w:rPr>
                <w:rFonts w:hint="default" w:ascii="Times New Roman" w:hAnsi="Times New Roman" w:cs="Times New Roman"/>
                <w:b w:val="0"/>
                <w:bCs w:val="0"/>
                <w:sz w:val="21"/>
                <w:szCs w:val="21"/>
                <w:highlight w:val="none"/>
              </w:rPr>
              <w:t xml:space="preserve">信用中国官网(www.creditchina.gov.cn)； </w:t>
            </w:r>
          </w:p>
          <w:p>
            <w:pPr>
              <w:keepNext w:val="0"/>
              <w:keepLines w:val="0"/>
              <w:pageBreakBefore w:val="0"/>
              <w:numPr>
                <w:ilvl w:val="0"/>
                <w:numId w:val="0"/>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cs="Times New Roman"/>
                <w:b w:val="0"/>
                <w:bCs w:val="0"/>
                <w:sz w:val="21"/>
                <w:szCs w:val="21"/>
                <w:highlight w:val="none"/>
              </w:rPr>
            </w:pPr>
            <w:r>
              <w:rPr>
                <w:rFonts w:hint="default" w:ascii="Times New Roman" w:hAnsi="Times New Roman" w:cs="Times New Roman"/>
                <w:b w:val="0"/>
                <w:bCs w:val="0"/>
                <w:sz w:val="21"/>
                <w:szCs w:val="21"/>
                <w:highlight w:val="none"/>
              </w:rPr>
              <w:t>4.2企业经营异常名录</w:t>
            </w:r>
            <w:r>
              <w:rPr>
                <w:rFonts w:hint="default" w:ascii="Times New Roman" w:hAnsi="Times New Roman" w:cs="Times New Roman"/>
                <w:b w:val="0"/>
                <w:bCs w:val="0"/>
                <w:kern w:val="2"/>
                <w:sz w:val="22"/>
                <w:szCs w:val="22"/>
                <w:highlight w:val="none"/>
                <w:lang w:val="en-US" w:eastAsia="zh-CN" w:bidi="ar-SA"/>
              </w:rPr>
              <w:t>：</w:t>
            </w:r>
            <w:r>
              <w:rPr>
                <w:rFonts w:hint="default" w:ascii="Times New Roman" w:hAnsi="Times New Roman" w:cs="Times New Roman"/>
                <w:b w:val="0"/>
                <w:bCs w:val="0"/>
                <w:sz w:val="21"/>
                <w:szCs w:val="21"/>
                <w:highlight w:val="none"/>
              </w:rPr>
              <w:t xml:space="preserve">信用中国官网(www.creditchina.gov.cn)； </w:t>
            </w:r>
          </w:p>
          <w:p>
            <w:pPr>
              <w:keepNext w:val="0"/>
              <w:keepLines w:val="0"/>
              <w:pageBreakBefore w:val="0"/>
              <w:numPr>
                <w:ilvl w:val="0"/>
                <w:numId w:val="0"/>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cs="Times New Roman"/>
                <w:b w:val="0"/>
                <w:bCs w:val="0"/>
                <w:sz w:val="21"/>
                <w:szCs w:val="21"/>
                <w:highlight w:val="none"/>
              </w:rPr>
            </w:pPr>
            <w:r>
              <w:rPr>
                <w:rFonts w:hint="default" w:ascii="Times New Roman" w:hAnsi="Times New Roman" w:cs="Times New Roman"/>
                <w:b w:val="0"/>
                <w:bCs w:val="0"/>
                <w:sz w:val="21"/>
                <w:szCs w:val="21"/>
                <w:highlight w:val="none"/>
              </w:rPr>
              <w:t>4.3税收违法黑名单</w:t>
            </w:r>
            <w:r>
              <w:rPr>
                <w:rFonts w:hint="default" w:ascii="Times New Roman" w:hAnsi="Times New Roman" w:cs="Times New Roman"/>
                <w:b w:val="0"/>
                <w:bCs w:val="0"/>
                <w:kern w:val="2"/>
                <w:sz w:val="22"/>
                <w:szCs w:val="22"/>
                <w:highlight w:val="none"/>
                <w:lang w:val="en-US" w:eastAsia="zh-CN" w:bidi="ar-SA"/>
              </w:rPr>
              <w:t>：</w:t>
            </w:r>
            <w:r>
              <w:rPr>
                <w:rFonts w:hint="default" w:ascii="Times New Roman" w:hAnsi="Times New Roman" w:cs="Times New Roman"/>
                <w:b w:val="0"/>
                <w:bCs w:val="0"/>
                <w:sz w:val="21"/>
                <w:szCs w:val="21"/>
                <w:highlight w:val="none"/>
              </w:rPr>
              <w:t xml:space="preserve">信用中国官网(www.creditchina.gov.cn)； </w:t>
            </w:r>
          </w:p>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b w:val="0"/>
                <w:bCs w:val="0"/>
                <w:sz w:val="21"/>
                <w:szCs w:val="21"/>
                <w:highlight w:val="none"/>
              </w:rPr>
              <w:t>4.4在2021年1月1日至本项目投标截止日期间，比选申请人(单位)、负责人、项目负责人被人民法院生效判决或裁定认定为行贿犯罪的(包括行贿罪、单位行贿罪、对单位行贿罪、介绍贿赂罪等)</w:t>
            </w:r>
            <w:r>
              <w:rPr>
                <w:rFonts w:hint="default" w:ascii="Times New Roman" w:hAnsi="Times New Roman" w:cs="Times New Roman"/>
                <w:b w:val="0"/>
                <w:bCs w:val="0"/>
                <w:sz w:val="21"/>
                <w:szCs w:val="21"/>
                <w:highlight w:val="none"/>
                <w:lang w:eastAsia="zh-CN"/>
              </w:rPr>
              <w:t>，</w:t>
            </w:r>
            <w:r>
              <w:rPr>
                <w:rFonts w:hint="default" w:ascii="Times New Roman" w:hAnsi="Times New Roman" w:cs="Times New Roman"/>
                <w:b w:val="0"/>
                <w:bCs w:val="0"/>
                <w:sz w:val="21"/>
                <w:szCs w:val="21"/>
                <w:highlight w:val="none"/>
              </w:rPr>
              <w:t xml:space="preserve">不得参加比选。                   </w:t>
            </w:r>
          </w:p>
        </w:tc>
        <w:tc>
          <w:tcPr>
            <w:tcW w:w="2598" w:type="dxa"/>
            <w:vAlign w:val="center"/>
          </w:tcPr>
          <w:p>
            <w:pPr>
              <w:spacing w:line="360" w:lineRule="auto"/>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cs="Times New Roman"/>
                <w:b w:val="0"/>
                <w:bCs w:val="0"/>
                <w:sz w:val="21"/>
                <w:szCs w:val="21"/>
                <w:highlight w:val="none"/>
                <w:lang w:val="en-US" w:eastAsia="zh-CN"/>
              </w:rPr>
              <w:t>提供相关查询网站截图。</w:t>
            </w:r>
            <w:r>
              <w:rPr>
                <w:rFonts w:hint="default" w:ascii="Times New Roman" w:hAnsi="Times New Roman" w:cs="Times New Roman" w:eastAsiaTheme="minorEastAsia"/>
                <w:kern w:val="2"/>
                <w:sz w:val="22"/>
                <w:szCs w:val="22"/>
                <w:highlight w:val="none"/>
                <w:u w:val="none"/>
                <w:lang w:val="en-US" w:eastAsia="zh-CN" w:bidi="ar-SA"/>
              </w:rPr>
              <w:t>（复印件并加盖鲜章）</w:t>
            </w:r>
          </w:p>
        </w:tc>
        <w:tc>
          <w:tcPr>
            <w:tcW w:w="1103" w:type="dxa"/>
            <w:vAlign w:val="center"/>
          </w:tcPr>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8" w:type="dxa"/>
            <w:gridSpan w:val="3"/>
            <w:vAlign w:val="center"/>
          </w:tcPr>
          <w:p>
            <w:pPr>
              <w:spacing w:line="360" w:lineRule="auto"/>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结论（应填写“符合”或“不符合”）</w:t>
            </w:r>
          </w:p>
        </w:tc>
        <w:tc>
          <w:tcPr>
            <w:tcW w:w="1103" w:type="dxa"/>
            <w:vAlign w:val="center"/>
          </w:tcPr>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p>
        </w:tc>
      </w:tr>
    </w:tbl>
    <w:p>
      <w:pPr>
        <w:numPr>
          <w:ilvl w:val="0"/>
          <w:numId w:val="0"/>
        </w:numPr>
        <w:spacing w:line="360" w:lineRule="auto"/>
        <w:ind w:left="360"/>
        <w:jc w:val="left"/>
        <w:rPr>
          <w:rFonts w:hint="default" w:ascii="Times New Roman" w:hAnsi="Times New Roman" w:cs="Times New Roman" w:eastAsiaTheme="minorEastAsia"/>
          <w:kern w:val="2"/>
          <w:sz w:val="22"/>
          <w:szCs w:val="22"/>
          <w:highlight w:val="none"/>
          <w:u w:val="none"/>
          <w:lang w:val="en-US" w:eastAsia="zh-CN" w:bidi="ar-SA"/>
        </w:rPr>
      </w:pPr>
    </w:p>
    <w:p>
      <w:pPr>
        <w:numPr>
          <w:ilvl w:val="0"/>
          <w:numId w:val="0"/>
        </w:numPr>
        <w:spacing w:line="360" w:lineRule="auto"/>
        <w:ind w:left="360"/>
        <w:jc w:val="left"/>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五、符合性审查</w:t>
      </w:r>
    </w:p>
    <w:p>
      <w:pPr>
        <w:spacing w:line="360" w:lineRule="auto"/>
        <w:ind w:firstLine="440" w:firstLineChars="200"/>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评审委员会对通过资格审查的比选申请文件进行符合性审查，符合性审查实行强制性合格条件标准(见下表)，凡有一项不合格则不能通过。符合性审查未通过的不再进入下步评审。</w:t>
      </w:r>
    </w:p>
    <w:p>
      <w:pPr>
        <w:spacing w:line="360" w:lineRule="auto"/>
        <w:ind w:firstLine="442" w:firstLineChars="200"/>
        <w:jc w:val="center"/>
        <w:rPr>
          <w:rFonts w:hint="default" w:ascii="Times New Roman" w:hAnsi="Times New Roman" w:cs="Times New Roman" w:eastAsiaTheme="minorEastAsia"/>
          <w:b/>
          <w:bCs/>
          <w:kern w:val="2"/>
          <w:sz w:val="22"/>
          <w:szCs w:val="22"/>
          <w:highlight w:val="none"/>
          <w:u w:val="none"/>
          <w:lang w:val="en-US" w:eastAsia="zh-CN" w:bidi="ar-SA"/>
        </w:rPr>
      </w:pPr>
    </w:p>
    <w:p>
      <w:pPr>
        <w:spacing w:line="360" w:lineRule="auto"/>
        <w:ind w:firstLine="442" w:firstLineChars="200"/>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b/>
          <w:bCs/>
          <w:kern w:val="2"/>
          <w:sz w:val="22"/>
          <w:szCs w:val="22"/>
          <w:highlight w:val="none"/>
          <w:u w:val="none"/>
          <w:lang w:val="en-US" w:eastAsia="zh-CN" w:bidi="ar-SA"/>
        </w:rPr>
        <w:t>符合性审查强制性合格条件（最低要求）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3031"/>
        <w:gridCol w:w="4262"/>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序号</w:t>
            </w:r>
          </w:p>
        </w:tc>
        <w:tc>
          <w:tcPr>
            <w:tcW w:w="3031" w:type="dxa"/>
          </w:tcPr>
          <w:p>
            <w:pPr>
              <w:spacing w:line="360" w:lineRule="auto"/>
              <w:ind w:firstLine="440" w:firstLineChars="200"/>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符合性要求</w:t>
            </w:r>
          </w:p>
        </w:tc>
        <w:tc>
          <w:tcPr>
            <w:tcW w:w="4262" w:type="dxa"/>
          </w:tcPr>
          <w:p>
            <w:pPr>
              <w:spacing w:line="360" w:lineRule="auto"/>
              <w:ind w:firstLine="440" w:firstLineChars="200"/>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审查内容</w:t>
            </w:r>
          </w:p>
        </w:tc>
        <w:tc>
          <w:tcPr>
            <w:tcW w:w="1103" w:type="dxa"/>
          </w:tcPr>
          <w:p>
            <w:pPr>
              <w:spacing w:line="360" w:lineRule="auto"/>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665" w:type="dxa"/>
            <w:vAlign w:val="center"/>
          </w:tcPr>
          <w:p>
            <w:pPr>
              <w:spacing w:line="360" w:lineRule="auto"/>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1</w:t>
            </w:r>
          </w:p>
        </w:tc>
        <w:tc>
          <w:tcPr>
            <w:tcW w:w="3031" w:type="dxa"/>
            <w:vAlign w:val="center"/>
          </w:tcPr>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比选申请文件签字、盖章齐全。</w:t>
            </w:r>
          </w:p>
        </w:tc>
        <w:tc>
          <w:tcPr>
            <w:tcW w:w="4262" w:type="dxa"/>
            <w:vAlign w:val="center"/>
          </w:tcPr>
          <w:p>
            <w:pPr>
              <w:keepNext w:val="0"/>
              <w:keepLines w:val="0"/>
              <w:pageBreakBefore w:val="0"/>
              <w:numPr>
                <w:ilvl w:val="0"/>
                <w:numId w:val="0"/>
              </w:numPr>
              <w:kinsoku/>
              <w:wordWrap/>
              <w:overflowPunct/>
              <w:topLinePunct w:val="0"/>
              <w:autoSpaceDE/>
              <w:autoSpaceDN/>
              <w:bidi w:val="0"/>
              <w:adjustRightInd/>
              <w:spacing w:beforeLines="0" w:afterLines="0" w:line="360" w:lineRule="auto"/>
              <w:jc w:val="left"/>
              <w:textAlignment w:val="auto"/>
              <w:outlineLvl w:val="9"/>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签字、盖章齐全。</w:t>
            </w:r>
          </w:p>
        </w:tc>
        <w:tc>
          <w:tcPr>
            <w:tcW w:w="1103" w:type="dxa"/>
            <w:vAlign w:val="center"/>
          </w:tcPr>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665" w:type="dxa"/>
            <w:vAlign w:val="center"/>
          </w:tcPr>
          <w:p>
            <w:pPr>
              <w:spacing w:line="360" w:lineRule="auto"/>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2</w:t>
            </w:r>
          </w:p>
        </w:tc>
        <w:tc>
          <w:tcPr>
            <w:tcW w:w="3031" w:type="dxa"/>
            <w:vAlign w:val="center"/>
          </w:tcPr>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报价未超过最高投标限价。</w:t>
            </w:r>
          </w:p>
        </w:tc>
        <w:tc>
          <w:tcPr>
            <w:tcW w:w="4262" w:type="dxa"/>
            <w:vAlign w:val="center"/>
          </w:tcPr>
          <w:p>
            <w:pPr>
              <w:spacing w:line="360" w:lineRule="auto"/>
              <w:jc w:val="both"/>
              <w:rPr>
                <w:rFonts w:hint="default" w:ascii="Times New Roman" w:hAnsi="Times New Roman" w:eastAsia="宋体" w:cs="Times New Roman"/>
                <w:b w:val="0"/>
                <w:bCs w:val="0"/>
                <w:kern w:val="2"/>
                <w:sz w:val="22"/>
                <w:szCs w:val="22"/>
                <w:highlight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报价未超过最高投标限价</w:t>
            </w:r>
          </w:p>
        </w:tc>
        <w:tc>
          <w:tcPr>
            <w:tcW w:w="1103" w:type="dxa"/>
            <w:vAlign w:val="center"/>
          </w:tcPr>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360" w:lineRule="auto"/>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3</w:t>
            </w:r>
          </w:p>
        </w:tc>
        <w:tc>
          <w:tcPr>
            <w:tcW w:w="3031" w:type="dxa"/>
            <w:vAlign w:val="center"/>
          </w:tcPr>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比选申请文件内容齐全或关键字迹清晰可辨。</w:t>
            </w:r>
          </w:p>
        </w:tc>
        <w:tc>
          <w:tcPr>
            <w:tcW w:w="4262" w:type="dxa"/>
            <w:vAlign w:val="center"/>
          </w:tcPr>
          <w:p>
            <w:pPr>
              <w:spacing w:line="360" w:lineRule="auto"/>
              <w:jc w:val="both"/>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cs="Times New Roman" w:eastAsiaTheme="minorEastAsia"/>
                <w:kern w:val="2"/>
                <w:sz w:val="22"/>
                <w:szCs w:val="22"/>
                <w:highlight w:val="none"/>
                <w:u w:val="none"/>
                <w:lang w:val="en-US" w:eastAsia="zh-CN" w:bidi="ar-SA"/>
              </w:rPr>
              <w:t>比选申请文件内容齐全或关键字迹清晰可辨。</w:t>
            </w:r>
          </w:p>
        </w:tc>
        <w:tc>
          <w:tcPr>
            <w:tcW w:w="1103" w:type="dxa"/>
            <w:vAlign w:val="center"/>
          </w:tcPr>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360" w:lineRule="auto"/>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4</w:t>
            </w:r>
          </w:p>
        </w:tc>
        <w:tc>
          <w:tcPr>
            <w:tcW w:w="3031" w:type="dxa"/>
            <w:vAlign w:val="center"/>
          </w:tcPr>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比选申请文件未附比选人不能接受的条件。</w:t>
            </w:r>
          </w:p>
        </w:tc>
        <w:tc>
          <w:tcPr>
            <w:tcW w:w="4262" w:type="dxa"/>
            <w:vAlign w:val="center"/>
          </w:tcPr>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比选申请文件未附比选人不能接受的条件。</w:t>
            </w:r>
          </w:p>
        </w:tc>
        <w:tc>
          <w:tcPr>
            <w:tcW w:w="1103" w:type="dxa"/>
            <w:vAlign w:val="center"/>
          </w:tcPr>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360" w:lineRule="auto"/>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5</w:t>
            </w:r>
          </w:p>
        </w:tc>
        <w:tc>
          <w:tcPr>
            <w:tcW w:w="3031" w:type="dxa"/>
            <w:vAlign w:val="center"/>
          </w:tcPr>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比选文件规定的其他实质性内容</w:t>
            </w:r>
          </w:p>
        </w:tc>
        <w:tc>
          <w:tcPr>
            <w:tcW w:w="4262" w:type="dxa"/>
            <w:vAlign w:val="center"/>
          </w:tcPr>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提供承诺函</w:t>
            </w:r>
          </w:p>
        </w:tc>
        <w:tc>
          <w:tcPr>
            <w:tcW w:w="1103" w:type="dxa"/>
            <w:vAlign w:val="center"/>
          </w:tcPr>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8" w:type="dxa"/>
            <w:gridSpan w:val="3"/>
            <w:vAlign w:val="center"/>
          </w:tcPr>
          <w:p>
            <w:pPr>
              <w:spacing w:line="360" w:lineRule="auto"/>
              <w:jc w:val="center"/>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结论（应填写“符合”或“不符合”）</w:t>
            </w:r>
          </w:p>
        </w:tc>
        <w:tc>
          <w:tcPr>
            <w:tcW w:w="1103" w:type="dxa"/>
            <w:vAlign w:val="center"/>
          </w:tcPr>
          <w:p>
            <w:pPr>
              <w:spacing w:line="360" w:lineRule="auto"/>
              <w:jc w:val="both"/>
              <w:rPr>
                <w:rFonts w:hint="default" w:ascii="Times New Roman" w:hAnsi="Times New Roman" w:cs="Times New Roman" w:eastAsiaTheme="minorEastAsia"/>
                <w:kern w:val="2"/>
                <w:sz w:val="22"/>
                <w:szCs w:val="22"/>
                <w:highlight w:val="none"/>
                <w:u w:val="none"/>
                <w:lang w:val="en-US" w:eastAsia="zh-CN" w:bidi="ar-SA"/>
              </w:rPr>
            </w:pPr>
          </w:p>
        </w:tc>
      </w:tr>
    </w:tbl>
    <w:p>
      <w:pPr>
        <w:numPr>
          <w:ilvl w:val="0"/>
          <w:numId w:val="0"/>
        </w:numPr>
        <w:spacing w:line="360" w:lineRule="auto"/>
        <w:ind w:left="360"/>
        <w:jc w:val="left"/>
        <w:rPr>
          <w:rFonts w:hint="default" w:ascii="Times New Roman" w:hAnsi="Times New Roman" w:eastAsia="宋体" w:cs="Times New Roman"/>
          <w:b/>
          <w:bCs w:val="0"/>
          <w:kern w:val="2"/>
          <w:sz w:val="36"/>
          <w:szCs w:val="36"/>
          <w:highlight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六、评分并推荐中选人</w:t>
      </w:r>
    </w:p>
    <w:p>
      <w:pPr>
        <w:spacing w:line="360" w:lineRule="auto"/>
        <w:ind w:firstLine="440" w:firstLineChars="200"/>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6.1评审委员会按照评审结果，根据其最终综合得分由高到低排序推荐前三名，若比选申请人最终综合得分相同时，则以比选申请人报价得分由高到低进行排序：若报价得分也相同的，则以企业业绩得分由高到低进行排序。排名第一的中选候选人放弃中选，因不可抗力提出不能履行合同，或者比选文件中规定内容未满足的，比选人可以按照评审委员会提出的中选候选人名单排序依次确定其他中选候选人为中选人，也可以重新招标。</w:t>
      </w:r>
    </w:p>
    <w:p>
      <w:pPr>
        <w:spacing w:line="360" w:lineRule="auto"/>
        <w:ind w:firstLine="440" w:firstLineChars="200"/>
        <w:rPr>
          <w:rFonts w:hint="default" w:ascii="Times New Roman" w:hAnsi="Times New Roman" w:cs="Times New Roman" w:eastAsiaTheme="minorEastAsia"/>
          <w:kern w:val="2"/>
          <w:sz w:val="22"/>
          <w:szCs w:val="22"/>
          <w:highlight w:val="none"/>
          <w:u w:val="none"/>
          <w:lang w:val="en-US" w:eastAsia="zh-CN" w:bidi="ar-SA"/>
        </w:rPr>
      </w:pPr>
      <w:r>
        <w:rPr>
          <w:rFonts w:hint="default" w:ascii="Times New Roman" w:hAnsi="Times New Roman" w:cs="Times New Roman" w:eastAsiaTheme="minorEastAsia"/>
          <w:kern w:val="2"/>
          <w:sz w:val="22"/>
          <w:szCs w:val="22"/>
          <w:highlight w:val="none"/>
          <w:u w:val="none"/>
          <w:lang w:val="en-US" w:eastAsia="zh-CN" w:bidi="ar-SA"/>
        </w:rPr>
        <w:t>6.2评审结束后，比选人按照评审委员会评审结果确定本项目中选单位。</w:t>
      </w:r>
    </w:p>
    <w:p>
      <w:pPr>
        <w:spacing w:line="360" w:lineRule="auto"/>
        <w:ind w:firstLine="440" w:firstLineChars="200"/>
        <w:rPr>
          <w:rFonts w:hint="default" w:ascii="Times New Roman" w:hAnsi="Times New Roman" w:cs="Times New Roman" w:eastAsiaTheme="minorEastAsia"/>
          <w:kern w:val="2"/>
          <w:sz w:val="22"/>
          <w:szCs w:val="22"/>
          <w:u w:val="none"/>
          <w:lang w:val="en-US" w:eastAsia="zh-CN" w:bidi="ar-SA"/>
        </w:rPr>
      </w:pPr>
      <w:r>
        <w:rPr>
          <w:rFonts w:hint="default" w:ascii="Times New Roman" w:hAnsi="Times New Roman" w:cs="Times New Roman" w:eastAsiaTheme="minorEastAsia"/>
          <w:kern w:val="2"/>
          <w:sz w:val="22"/>
          <w:szCs w:val="22"/>
          <w:u w:val="none"/>
          <w:lang w:val="en-US" w:eastAsia="zh-CN" w:bidi="ar-SA"/>
        </w:rPr>
        <w:t>6.3评标标准及依据</w:t>
      </w:r>
    </w:p>
    <w:tbl>
      <w:tblPr>
        <w:tblStyle w:val="14"/>
        <w:tblW w:w="5236" w:type="pct"/>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213"/>
        <w:gridCol w:w="1186"/>
        <w:gridCol w:w="6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98" w:type="pct"/>
          </w:tcPr>
          <w:p>
            <w:pPr>
              <w:pStyle w:val="8"/>
              <w:jc w:val="center"/>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eastAsiaTheme="minorEastAsia"/>
                <w:b w:val="0"/>
                <w:bCs w:val="0"/>
                <w:kern w:val="2"/>
                <w:sz w:val="22"/>
                <w:szCs w:val="22"/>
                <w:u w:val="none"/>
                <w:lang w:val="en-US" w:eastAsia="zh-CN" w:bidi="ar-SA"/>
              </w:rPr>
              <w:t>序号</w:t>
            </w:r>
          </w:p>
        </w:tc>
        <w:tc>
          <w:tcPr>
            <w:tcW w:w="639" w:type="pct"/>
          </w:tcPr>
          <w:p>
            <w:pPr>
              <w:pStyle w:val="8"/>
              <w:jc w:val="center"/>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eastAsiaTheme="minorEastAsia"/>
                <w:b w:val="0"/>
                <w:bCs w:val="0"/>
                <w:kern w:val="2"/>
                <w:sz w:val="22"/>
                <w:szCs w:val="22"/>
                <w:u w:val="none"/>
                <w:lang w:val="en-US" w:eastAsia="zh-CN" w:bidi="ar-SA"/>
              </w:rPr>
              <w:t>评审内容</w:t>
            </w:r>
          </w:p>
        </w:tc>
        <w:tc>
          <w:tcPr>
            <w:tcW w:w="625" w:type="pct"/>
          </w:tcPr>
          <w:p>
            <w:pPr>
              <w:pStyle w:val="8"/>
              <w:jc w:val="center"/>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eastAsiaTheme="minorEastAsia"/>
                <w:b w:val="0"/>
                <w:bCs w:val="0"/>
                <w:kern w:val="2"/>
                <w:sz w:val="22"/>
                <w:szCs w:val="22"/>
                <w:u w:val="none"/>
                <w:lang w:val="en-US" w:eastAsia="zh-CN" w:bidi="ar-SA"/>
              </w:rPr>
              <w:t>分值（分）</w:t>
            </w:r>
          </w:p>
        </w:tc>
        <w:tc>
          <w:tcPr>
            <w:tcW w:w="3336" w:type="pct"/>
          </w:tcPr>
          <w:p>
            <w:pPr>
              <w:pStyle w:val="8"/>
              <w:jc w:val="center"/>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eastAsiaTheme="minorEastAsia"/>
                <w:b w:val="0"/>
                <w:bCs w:val="0"/>
                <w:kern w:val="2"/>
                <w:sz w:val="22"/>
                <w:szCs w:val="22"/>
                <w:u w:val="no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398" w:type="pct"/>
            <w:vAlign w:val="center"/>
          </w:tcPr>
          <w:p>
            <w:pPr>
              <w:pStyle w:val="8"/>
              <w:jc w:val="center"/>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eastAsiaTheme="minorEastAsia"/>
                <w:b w:val="0"/>
                <w:bCs w:val="0"/>
                <w:kern w:val="2"/>
                <w:sz w:val="22"/>
                <w:szCs w:val="22"/>
                <w:u w:val="none"/>
                <w:lang w:val="en-US" w:eastAsia="zh-CN" w:bidi="ar-SA"/>
              </w:rPr>
              <w:t>1</w:t>
            </w:r>
          </w:p>
        </w:tc>
        <w:tc>
          <w:tcPr>
            <w:tcW w:w="639" w:type="pct"/>
            <w:vAlign w:val="center"/>
          </w:tcPr>
          <w:p>
            <w:pPr>
              <w:pStyle w:val="8"/>
              <w:jc w:val="center"/>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eastAsiaTheme="minorEastAsia"/>
                <w:b w:val="0"/>
                <w:bCs w:val="0"/>
                <w:kern w:val="2"/>
                <w:sz w:val="22"/>
                <w:szCs w:val="22"/>
                <w:u w:val="none"/>
                <w:lang w:val="en-US" w:eastAsia="zh-CN" w:bidi="ar-SA"/>
              </w:rPr>
              <w:t>企业业绩</w:t>
            </w:r>
          </w:p>
        </w:tc>
        <w:tc>
          <w:tcPr>
            <w:tcW w:w="625" w:type="pct"/>
            <w:vAlign w:val="center"/>
          </w:tcPr>
          <w:p>
            <w:pPr>
              <w:pStyle w:val="8"/>
              <w:jc w:val="center"/>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eastAsiaTheme="minorEastAsia"/>
                <w:b w:val="0"/>
                <w:bCs w:val="0"/>
                <w:kern w:val="2"/>
                <w:sz w:val="22"/>
                <w:szCs w:val="22"/>
                <w:u w:val="none"/>
                <w:lang w:val="en-US" w:eastAsia="zh-CN" w:bidi="ar-SA"/>
              </w:rPr>
              <w:t>30分</w:t>
            </w:r>
          </w:p>
        </w:tc>
        <w:tc>
          <w:tcPr>
            <w:tcW w:w="3336" w:type="pct"/>
          </w:tcPr>
          <w:p>
            <w:pPr>
              <w:pStyle w:val="8"/>
              <w:keepNext/>
              <w:keepLines/>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eastAsiaTheme="minorEastAsia"/>
                <w:b w:val="0"/>
                <w:bCs w:val="0"/>
                <w:kern w:val="2"/>
                <w:sz w:val="22"/>
                <w:szCs w:val="22"/>
                <w:u w:val="none"/>
                <w:lang w:val="en-US" w:eastAsia="zh-CN" w:bidi="ar-SA"/>
              </w:rPr>
              <w:t>(1)满足资格审查条件中业绩基本要求得20分。</w:t>
            </w:r>
            <w:r>
              <w:rPr>
                <w:rFonts w:hint="default" w:ascii="Times New Roman" w:hAnsi="Times New Roman" w:cs="Times New Roman" w:eastAsiaTheme="minorEastAsia"/>
                <w:b w:val="0"/>
                <w:bCs w:val="0"/>
                <w:kern w:val="2"/>
                <w:sz w:val="22"/>
                <w:szCs w:val="22"/>
                <w:u w:val="none"/>
                <w:lang w:val="en-US" w:eastAsia="zh-CN" w:bidi="ar-SA"/>
              </w:rPr>
              <w:br w:type="textWrapping"/>
            </w:r>
            <w:r>
              <w:rPr>
                <w:rFonts w:hint="default" w:ascii="Times New Roman" w:hAnsi="Times New Roman" w:cs="Times New Roman" w:eastAsiaTheme="minorEastAsia"/>
                <w:b w:val="0"/>
                <w:bCs w:val="0"/>
                <w:kern w:val="2"/>
                <w:sz w:val="22"/>
                <w:szCs w:val="22"/>
                <w:u w:val="none"/>
                <w:lang w:val="en-US" w:eastAsia="zh-CN" w:bidi="ar-SA"/>
              </w:rPr>
              <w:t>(2)扣除满足最低资格审查条件要求的条件外，近5年(自2019年1月1日起，以合同签订时间为准)起每增加1个</w:t>
            </w:r>
            <w:r>
              <w:rPr>
                <w:rFonts w:hint="default" w:ascii="Times New Roman" w:hAnsi="Times New Roman" w:eastAsia="宋体" w:cs="Times New Roman"/>
                <w:b w:val="0"/>
                <w:bCs w:val="0"/>
                <w:kern w:val="2"/>
                <w:sz w:val="22"/>
                <w:szCs w:val="22"/>
                <w:lang w:val="en-US" w:eastAsia="zh-CN" w:bidi="ar-SA"/>
              </w:rPr>
              <w:t>建筑工程类或高速公路建设类或高速公路营运类或档案信息相关类年度</w:t>
            </w:r>
            <w:r>
              <w:rPr>
                <w:rFonts w:hint="default" w:ascii="Times New Roman" w:hAnsi="Times New Roman" w:cs="Times New Roman" w:eastAsiaTheme="minorEastAsia"/>
                <w:b w:val="0"/>
                <w:bCs w:val="0"/>
                <w:kern w:val="2"/>
                <w:sz w:val="22"/>
                <w:szCs w:val="22"/>
                <w:u w:val="none"/>
                <w:lang w:val="en-US" w:eastAsia="zh-CN" w:bidi="ar-SA"/>
              </w:rPr>
              <w:t>法律顾问服务项目的业绩加2分，本细项最高加10分。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398" w:type="pct"/>
            <w:vAlign w:val="center"/>
          </w:tcPr>
          <w:p>
            <w:pPr>
              <w:pStyle w:val="8"/>
              <w:jc w:val="center"/>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eastAsiaTheme="minorEastAsia"/>
                <w:b w:val="0"/>
                <w:bCs w:val="0"/>
                <w:kern w:val="2"/>
                <w:sz w:val="22"/>
                <w:szCs w:val="22"/>
                <w:u w:val="none"/>
                <w:lang w:val="en-US" w:eastAsia="zh-CN" w:bidi="ar-SA"/>
              </w:rPr>
              <w:t>2</w:t>
            </w:r>
          </w:p>
        </w:tc>
        <w:tc>
          <w:tcPr>
            <w:tcW w:w="639" w:type="pct"/>
            <w:vAlign w:val="center"/>
          </w:tcPr>
          <w:p>
            <w:pPr>
              <w:pStyle w:val="8"/>
              <w:spacing w:line="240" w:lineRule="auto"/>
              <w:jc w:val="center"/>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eastAsiaTheme="minorEastAsia"/>
                <w:b w:val="0"/>
                <w:bCs w:val="0"/>
                <w:kern w:val="2"/>
                <w:sz w:val="22"/>
                <w:szCs w:val="22"/>
                <w:u w:val="none"/>
                <w:lang w:val="en-US" w:eastAsia="zh-CN" w:bidi="ar-SA"/>
              </w:rPr>
              <w:t>项目负责人任职资格与业绩</w:t>
            </w:r>
          </w:p>
        </w:tc>
        <w:tc>
          <w:tcPr>
            <w:tcW w:w="625" w:type="pct"/>
            <w:vAlign w:val="center"/>
          </w:tcPr>
          <w:p>
            <w:pPr>
              <w:pStyle w:val="8"/>
              <w:jc w:val="center"/>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eastAsiaTheme="minorEastAsia"/>
                <w:b w:val="0"/>
                <w:bCs w:val="0"/>
                <w:kern w:val="2"/>
                <w:sz w:val="22"/>
                <w:szCs w:val="22"/>
                <w:u w:val="none"/>
                <w:lang w:val="en-US" w:eastAsia="zh-CN" w:bidi="ar-SA"/>
              </w:rPr>
              <w:t>20分</w:t>
            </w:r>
          </w:p>
        </w:tc>
        <w:tc>
          <w:tcPr>
            <w:tcW w:w="3336" w:type="pct"/>
          </w:tcPr>
          <w:p>
            <w:pPr>
              <w:pStyle w:val="8"/>
              <w:keepNext/>
              <w:keepLines/>
              <w:pageBreakBefore w:val="0"/>
              <w:widowControl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eastAsiaTheme="minorEastAsia"/>
                <w:b w:val="0"/>
                <w:bCs w:val="0"/>
                <w:kern w:val="2"/>
                <w:sz w:val="22"/>
                <w:szCs w:val="22"/>
                <w:u w:val="none"/>
                <w:lang w:val="en-US" w:eastAsia="zh-CN" w:bidi="ar-SA"/>
              </w:rPr>
              <w:t>(1)满足资格审查条件中基本要求得14分。</w:t>
            </w:r>
            <w:r>
              <w:rPr>
                <w:rFonts w:hint="default" w:ascii="Times New Roman" w:hAnsi="Times New Roman" w:cs="Times New Roman" w:eastAsiaTheme="minorEastAsia"/>
                <w:b w:val="0"/>
                <w:bCs w:val="0"/>
                <w:kern w:val="2"/>
                <w:sz w:val="22"/>
                <w:szCs w:val="22"/>
                <w:u w:val="none"/>
                <w:lang w:val="en-US" w:eastAsia="zh-CN" w:bidi="ar-SA"/>
              </w:rPr>
              <w:br w:type="textWrapping"/>
            </w:r>
            <w:r>
              <w:rPr>
                <w:rFonts w:hint="default" w:ascii="Times New Roman" w:hAnsi="Times New Roman" w:cs="Times New Roman" w:eastAsiaTheme="minorEastAsia"/>
                <w:b w:val="0"/>
                <w:bCs w:val="0"/>
                <w:kern w:val="2"/>
                <w:sz w:val="22"/>
                <w:szCs w:val="22"/>
                <w:u w:val="none"/>
                <w:lang w:val="en-US" w:eastAsia="zh-CN" w:bidi="ar-SA"/>
              </w:rPr>
              <w:t>(2)扣除满足最低资格审查条件要求的条件外，近五年(自2019年1月1日起，以合同签订时间为准)起每增加1个国有企业常年法律顾问服务业绩（建筑工程类或高速公路建设类或高速公路营运类或档案信息相关类）或者近五年起每增加1个承办建设工程类纠纷案件的，负责人业绩加2分，该项最高加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8" w:type="pct"/>
            <w:vAlign w:val="center"/>
          </w:tcPr>
          <w:p>
            <w:pPr>
              <w:pStyle w:val="8"/>
              <w:jc w:val="center"/>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eastAsiaTheme="minorEastAsia"/>
                <w:b w:val="0"/>
                <w:bCs w:val="0"/>
                <w:kern w:val="2"/>
                <w:sz w:val="22"/>
                <w:szCs w:val="22"/>
                <w:u w:val="none"/>
                <w:lang w:val="en-US" w:eastAsia="zh-CN" w:bidi="ar-SA"/>
              </w:rPr>
              <w:t>3</w:t>
            </w:r>
          </w:p>
        </w:tc>
        <w:tc>
          <w:tcPr>
            <w:tcW w:w="639" w:type="pct"/>
            <w:vAlign w:val="center"/>
          </w:tcPr>
          <w:p>
            <w:pPr>
              <w:pStyle w:val="8"/>
              <w:jc w:val="center"/>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eastAsiaTheme="minorEastAsia"/>
                <w:b w:val="0"/>
                <w:bCs w:val="0"/>
                <w:kern w:val="2"/>
                <w:sz w:val="22"/>
                <w:szCs w:val="22"/>
                <w:u w:val="none"/>
                <w:lang w:val="en-US" w:eastAsia="zh-CN" w:bidi="ar-SA"/>
              </w:rPr>
              <w:t>法律服务方案</w:t>
            </w:r>
          </w:p>
        </w:tc>
        <w:tc>
          <w:tcPr>
            <w:tcW w:w="625" w:type="pct"/>
            <w:vAlign w:val="center"/>
          </w:tcPr>
          <w:p>
            <w:pPr>
              <w:pStyle w:val="8"/>
              <w:spacing w:line="240" w:lineRule="auto"/>
              <w:jc w:val="center"/>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eastAsiaTheme="minorEastAsia"/>
                <w:b w:val="0"/>
                <w:bCs w:val="0"/>
                <w:kern w:val="2"/>
                <w:sz w:val="22"/>
                <w:szCs w:val="22"/>
                <w:u w:val="none"/>
                <w:lang w:val="en-US" w:eastAsia="zh-CN" w:bidi="ar-SA"/>
              </w:rPr>
              <w:t>40分</w:t>
            </w:r>
          </w:p>
        </w:tc>
        <w:tc>
          <w:tcPr>
            <w:tcW w:w="3336" w:type="pct"/>
            <w:vAlign w:val="top"/>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(1)对项目特点、工作重点的理解与认识(10分)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(2)工作总体思路，服务方案框架(20分)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lang w:val="en-US" w:eastAsia="zh-CN"/>
              </w:rPr>
              <w:t>(3)工作方法、工作流程、组织管理机构建设(10分)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98" w:type="pct"/>
            <w:vAlign w:val="center"/>
          </w:tcPr>
          <w:p>
            <w:pPr>
              <w:pStyle w:val="8"/>
              <w:jc w:val="center"/>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eastAsiaTheme="minorEastAsia"/>
                <w:b w:val="0"/>
                <w:bCs w:val="0"/>
                <w:kern w:val="2"/>
                <w:sz w:val="22"/>
                <w:szCs w:val="22"/>
                <w:u w:val="none"/>
                <w:lang w:val="en-US" w:eastAsia="zh-CN" w:bidi="ar-SA"/>
              </w:rPr>
              <w:t>4</w:t>
            </w:r>
          </w:p>
        </w:tc>
        <w:tc>
          <w:tcPr>
            <w:tcW w:w="639" w:type="pct"/>
            <w:vAlign w:val="center"/>
          </w:tcPr>
          <w:p>
            <w:pPr>
              <w:pStyle w:val="8"/>
              <w:jc w:val="center"/>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eastAsiaTheme="minorEastAsia"/>
                <w:b w:val="0"/>
                <w:bCs w:val="0"/>
                <w:kern w:val="2"/>
                <w:sz w:val="22"/>
                <w:szCs w:val="22"/>
                <w:u w:val="none"/>
                <w:lang w:val="en-US" w:eastAsia="zh-CN" w:bidi="ar-SA"/>
              </w:rPr>
              <w:t>报价</w:t>
            </w:r>
          </w:p>
        </w:tc>
        <w:tc>
          <w:tcPr>
            <w:tcW w:w="625" w:type="pct"/>
            <w:vAlign w:val="center"/>
          </w:tcPr>
          <w:p>
            <w:pPr>
              <w:pStyle w:val="8"/>
              <w:jc w:val="center"/>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eastAsiaTheme="minorEastAsia"/>
                <w:b w:val="0"/>
                <w:bCs w:val="0"/>
                <w:kern w:val="2"/>
                <w:sz w:val="22"/>
                <w:szCs w:val="22"/>
                <w:u w:val="none"/>
                <w:lang w:val="en-US" w:eastAsia="zh-CN" w:bidi="ar-SA"/>
              </w:rPr>
              <w:t>10分</w:t>
            </w:r>
          </w:p>
        </w:tc>
        <w:tc>
          <w:tcPr>
            <w:tcW w:w="3336" w:type="pct"/>
            <w:vAlign w:val="center"/>
          </w:tcPr>
          <w:p>
            <w:pPr>
              <w:rPr>
                <w:rFonts w:hint="default" w:ascii="Times New Roman" w:hAnsi="Times New Roman" w:cs="Times New Roman"/>
                <w:lang w:val="en-US" w:eastAsia="zh-CN"/>
              </w:rPr>
            </w:pPr>
            <w:r>
              <w:rPr>
                <w:rFonts w:hint="default" w:ascii="Times New Roman" w:hAnsi="Times New Roman" w:cs="Times New Roman"/>
                <w:lang w:val="en-US" w:eastAsia="zh-CN"/>
              </w:rPr>
              <w:t>报价得分：</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（1）比选申请人评审价=基准价时，报价得分值 C 为满分 10 </w:t>
            </w:r>
          </w:p>
          <w:p>
            <w:pPr>
              <w:rPr>
                <w:rFonts w:hint="default" w:ascii="Times New Roman" w:hAnsi="Times New Roman" w:cs="Times New Roman"/>
                <w:lang w:val="en-US" w:eastAsia="zh-CN"/>
              </w:rPr>
            </w:pPr>
            <w:r>
              <w:rPr>
                <w:rFonts w:hint="default" w:ascii="Times New Roman" w:hAnsi="Times New Roman" w:cs="Times New Roman"/>
                <w:lang w:val="en-US" w:eastAsia="zh-CN"/>
              </w:rPr>
              <w:t>（2）分比选申请人评审价&gt;基准价：</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报价得分 C=10-偏差率*100*E1，E1取1.2</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当比选申请人评审价&lt;基准价：</w:t>
            </w:r>
          </w:p>
          <w:p>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报价得分 C=10-偏差率*100*E2，E2 取1</w:t>
            </w:r>
          </w:p>
          <w:p>
            <w:pPr>
              <w:rPr>
                <w:rFonts w:hint="default" w:ascii="Times New Roman" w:hAnsi="Times New Roman" w:cs="Times New Roman"/>
                <w:lang w:val="en-US" w:eastAsia="zh-CN"/>
              </w:rPr>
            </w:pPr>
            <w:r>
              <w:rPr>
                <w:rFonts w:hint="default" w:ascii="Times New Roman" w:hAnsi="Times New Roman" w:cs="Times New Roman"/>
                <w:lang w:val="en-US" w:eastAsia="zh-CN"/>
              </w:rPr>
              <w:t>上述（1)、（2）项报价得分 C 最少得 0 分</w:t>
            </w:r>
          </w:p>
          <w:p>
            <w:pPr>
              <w:rPr>
                <w:rFonts w:hint="default" w:ascii="Times New Roman" w:hAnsi="Times New Roman" w:cs="Times New Roman"/>
                <w:lang w:val="en-US" w:eastAsia="zh-CN"/>
              </w:rPr>
            </w:pPr>
            <w:r>
              <w:rPr>
                <w:rFonts w:hint="default" w:ascii="Times New Roman" w:hAnsi="Times New Roman" w:cs="Times New Roman"/>
                <w:lang w:val="en-US" w:eastAsia="zh-CN"/>
              </w:rPr>
              <w:t>基准价确定原则：</w:t>
            </w:r>
          </w:p>
          <w:p>
            <w:pPr>
              <w:rPr>
                <w:rFonts w:hint="default" w:ascii="Times New Roman" w:hAnsi="Times New Roman" w:cs="Times New Roman"/>
                <w:lang w:val="en-US" w:eastAsia="zh-CN"/>
              </w:rPr>
            </w:pPr>
            <w:r>
              <w:rPr>
                <w:rFonts w:hint="default" w:ascii="Times New Roman" w:hAnsi="Times New Roman" w:cs="Times New Roman"/>
                <w:lang w:val="en-US" w:eastAsia="zh-CN"/>
              </w:rPr>
              <w:t>基准价=通过初步评审的比选申请人报价的平均值作为基准价</w:t>
            </w:r>
          </w:p>
          <w:p>
            <w:pPr>
              <w:rPr>
                <w:rFonts w:hint="default" w:ascii="Times New Roman" w:hAnsi="Times New Roman" w:cs="Times New Roman"/>
                <w:lang w:val="en-US" w:eastAsia="zh-CN"/>
              </w:rPr>
            </w:pPr>
            <w:r>
              <w:rPr>
                <w:rFonts w:hint="default" w:ascii="Times New Roman" w:hAnsi="Times New Roman" w:cs="Times New Roman"/>
                <w:lang w:val="en-US" w:eastAsia="zh-CN"/>
              </w:rPr>
              <w:t>比选申请人评审价的确定：比选申请人评审价=报价函报价</w:t>
            </w:r>
          </w:p>
          <w:p>
            <w:pPr>
              <w:rPr>
                <w:rFonts w:hint="default" w:ascii="Times New Roman" w:hAnsi="Times New Roman" w:cs="Times New Roman"/>
                <w:lang w:val="en-US" w:eastAsia="zh-CN"/>
              </w:rPr>
            </w:pPr>
            <w:r>
              <w:rPr>
                <w:rFonts w:hint="default" w:ascii="Times New Roman" w:hAnsi="Times New Roman" w:cs="Times New Roman"/>
                <w:lang w:val="en-US" w:eastAsia="zh-CN"/>
              </w:rPr>
              <w:t>偏差率=100%×（投标人有效投标价-评标基准价）/评标基准价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5000" w:type="pct"/>
            <w:gridSpan w:val="4"/>
            <w:vAlign w:val="center"/>
          </w:tcPr>
          <w:p>
            <w:pPr>
              <w:pStyle w:val="8"/>
              <w:jc w:val="left"/>
              <w:rPr>
                <w:rFonts w:hint="default" w:ascii="Times New Roman" w:hAnsi="Times New Roman" w:cs="Times New Roman" w:eastAsiaTheme="minorEastAsia"/>
                <w:b w:val="0"/>
                <w:bCs w:val="0"/>
                <w:kern w:val="2"/>
                <w:sz w:val="22"/>
                <w:szCs w:val="22"/>
                <w:u w:val="none"/>
                <w:lang w:val="en-US" w:eastAsia="zh-CN" w:bidi="ar-SA"/>
              </w:rPr>
            </w:pPr>
            <w:r>
              <w:rPr>
                <w:rFonts w:hint="default" w:ascii="Times New Roman" w:hAnsi="Times New Roman" w:cs="Times New Roman" w:eastAsiaTheme="minorEastAsia"/>
                <w:b w:val="0"/>
                <w:bCs w:val="0"/>
                <w:kern w:val="2"/>
                <w:sz w:val="22"/>
                <w:szCs w:val="22"/>
                <w:u w:val="none"/>
                <w:lang w:val="en-US" w:eastAsia="zh-CN" w:bidi="ar-SA"/>
              </w:rPr>
              <w:t>注：各评分因素细分项得分应以评审委员会各成员的打分平均值确定，各细分项平均分值计算保留小数点后两位，小数点后第三位“四舍五入”。</w:t>
            </w:r>
          </w:p>
        </w:tc>
      </w:tr>
    </w:tbl>
    <w:p>
      <w:pPr>
        <w:pStyle w:val="4"/>
        <w:numPr>
          <w:ilvl w:val="0"/>
          <w:numId w:val="0"/>
        </w:numPr>
        <w:tabs>
          <w:tab w:val="left" w:pos="915"/>
        </w:tabs>
        <w:spacing w:line="360" w:lineRule="auto"/>
        <w:ind w:left="0"/>
        <w:jc w:val="center"/>
        <w:rPr>
          <w:rFonts w:hint="default" w:ascii="Times New Roman" w:hAnsi="Times New Roman" w:eastAsia="仿宋" w:cs="Times New Roman"/>
          <w:bCs/>
          <w:color w:val="000000"/>
          <w:sz w:val="32"/>
          <w:szCs w:val="32"/>
        </w:rPr>
      </w:pPr>
      <w:bookmarkStart w:id="108" w:name="_Toc437"/>
      <w:r>
        <w:rPr>
          <w:rFonts w:hint="default" w:ascii="Times New Roman" w:hAnsi="Times New Roman" w:cs="Times New Roman"/>
          <w:bCs/>
          <w:color w:val="000000"/>
          <w:sz w:val="36"/>
          <w:szCs w:val="36"/>
        </w:rPr>
        <w:t>第</w:t>
      </w:r>
      <w:r>
        <w:rPr>
          <w:rFonts w:hint="default" w:ascii="Times New Roman" w:hAnsi="Times New Roman" w:cs="Times New Roman"/>
          <w:bCs/>
          <w:color w:val="000000"/>
          <w:sz w:val="36"/>
          <w:szCs w:val="36"/>
          <w:lang w:val="en-US" w:eastAsia="zh-CN"/>
        </w:rPr>
        <w:t>四章</w:t>
      </w:r>
      <w:r>
        <w:rPr>
          <w:rFonts w:hint="default" w:ascii="Times New Roman" w:hAnsi="Times New Roman" w:cs="Times New Roman"/>
          <w:bCs/>
          <w:color w:val="000000"/>
          <w:sz w:val="36"/>
          <w:szCs w:val="36"/>
        </w:rPr>
        <w:t xml:space="preserve">  </w:t>
      </w:r>
      <w:bookmarkEnd w:id="106"/>
      <w:r>
        <w:rPr>
          <w:rFonts w:hint="default" w:ascii="Times New Roman" w:hAnsi="Times New Roman" w:cs="Times New Roman"/>
          <w:bCs/>
          <w:color w:val="000000"/>
          <w:sz w:val="36"/>
          <w:szCs w:val="36"/>
          <w:lang w:val="en-US" w:eastAsia="zh-CN"/>
        </w:rPr>
        <w:t>比选申请文件</w:t>
      </w:r>
      <w:r>
        <w:rPr>
          <w:rFonts w:hint="default" w:ascii="Times New Roman" w:hAnsi="Times New Roman" w:cs="Times New Roman"/>
          <w:bCs/>
          <w:color w:val="000000"/>
          <w:sz w:val="36"/>
          <w:szCs w:val="36"/>
        </w:rPr>
        <w:t>格式</w:t>
      </w:r>
      <w:bookmarkEnd w:id="107"/>
      <w:bookmarkEnd w:id="108"/>
    </w:p>
    <w:p>
      <w:pPr>
        <w:tabs>
          <w:tab w:val="left" w:pos="7665"/>
        </w:tabs>
        <w:spacing w:line="400" w:lineRule="exact"/>
        <w:ind w:firstLine="0" w:firstLineChars="0"/>
        <w:jc w:val="left"/>
        <w:rPr>
          <w:rFonts w:hint="default" w:ascii="Times New Roman" w:hAnsi="Times New Roman" w:eastAsia="仿宋" w:cs="Times New Roman"/>
          <w:b/>
          <w:bCs/>
          <w:color w:val="000000"/>
          <w:sz w:val="32"/>
          <w:szCs w:val="32"/>
          <w:lang w:eastAsia="zh-CN"/>
        </w:rPr>
      </w:pPr>
      <w:bookmarkStart w:id="109" w:name="_Toc27268_WPSOffice_Level1"/>
    </w:p>
    <w:p>
      <w:pPr>
        <w:tabs>
          <w:tab w:val="left" w:pos="7665"/>
        </w:tabs>
        <w:spacing w:line="400" w:lineRule="exact"/>
        <w:ind w:firstLine="0" w:firstLineChars="0"/>
        <w:jc w:val="left"/>
        <w:rPr>
          <w:rFonts w:hint="default" w:ascii="Times New Roman" w:hAnsi="Times New Roman" w:eastAsia="仿宋" w:cs="Times New Roman"/>
          <w:b/>
          <w:bCs/>
          <w:color w:val="000000"/>
          <w:sz w:val="32"/>
          <w:szCs w:val="32"/>
          <w:lang w:eastAsia="zh-CN"/>
        </w:rPr>
      </w:pPr>
      <w:r>
        <w:rPr>
          <w:rFonts w:hint="default" w:ascii="Times New Roman" w:hAnsi="Times New Roman" w:eastAsia="仿宋" w:cs="Times New Roman"/>
          <w:b/>
          <w:bCs/>
          <w:color w:val="000000"/>
          <w:sz w:val="32"/>
          <w:szCs w:val="32"/>
          <w:lang w:eastAsia="zh-CN"/>
        </w:rPr>
        <w:t>比选申请文件密封袋格式</w:t>
      </w:r>
      <w:bookmarkEnd w:id="109"/>
    </w:p>
    <w:p>
      <w:pPr>
        <w:tabs>
          <w:tab w:val="left" w:pos="7665"/>
        </w:tabs>
        <w:spacing w:line="400" w:lineRule="exact"/>
        <w:ind w:firstLine="360" w:firstLineChars="150"/>
        <w:rPr>
          <w:rFonts w:hint="default" w:ascii="Times New Roman" w:hAnsi="Times New Roman" w:cs="Times New Roman"/>
          <w:color w:val="000000"/>
          <w:sz w:val="24"/>
          <w:szCs w:val="24"/>
        </w:rPr>
      </w:pPr>
    </w:p>
    <w:tbl>
      <w:tblPr>
        <w:tblStyle w:val="13"/>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9" w:hRule="atLeast"/>
          <w:jc w:val="center"/>
        </w:trPr>
        <w:tc>
          <w:tcPr>
            <w:tcW w:w="9287" w:type="dxa"/>
            <w:vAlign w:val="center"/>
          </w:tcPr>
          <w:p>
            <w:pPr>
              <w:tabs>
                <w:tab w:val="left" w:pos="7665"/>
              </w:tabs>
              <w:spacing w:line="400" w:lineRule="exact"/>
              <w:rPr>
                <w:rFonts w:hint="default" w:ascii="Times New Roman" w:hAnsi="Times New Roman" w:cs="Times New Roman"/>
                <w:color w:val="000000"/>
                <w:sz w:val="32"/>
                <w:szCs w:val="32"/>
                <w:u w:val="single"/>
              </w:rPr>
            </w:pPr>
          </w:p>
          <w:p>
            <w:pPr>
              <w:tabs>
                <w:tab w:val="left" w:pos="7665"/>
              </w:tabs>
              <w:snapToGrid/>
              <w:spacing w:line="400" w:lineRule="exact"/>
              <w:jc w:val="center"/>
              <w:rPr>
                <w:rFonts w:hint="default" w:ascii="Times New Roman" w:hAnsi="Times New Roman" w:cs="Times New Roman"/>
                <w:color w:val="000000"/>
                <w:kern w:val="2"/>
                <w:sz w:val="32"/>
                <w:szCs w:val="32"/>
                <w:u w:val="single" w:color="auto"/>
              </w:rPr>
            </w:pPr>
            <w:r>
              <w:rPr>
                <w:rFonts w:hint="default" w:ascii="Times New Roman" w:hAnsi="Times New Roman" w:cs="Times New Roman"/>
                <w:color w:val="000000"/>
                <w:sz w:val="32"/>
                <w:szCs w:val="32"/>
                <w:u w:val="single"/>
              </w:rPr>
              <w:t>（项目名称）</w:t>
            </w:r>
            <w:r>
              <w:rPr>
                <w:rFonts w:hint="default" w:ascii="Times New Roman" w:hAnsi="Times New Roman" w:cs="Times New Roman"/>
                <w:color w:val="000000"/>
                <w:sz w:val="32"/>
                <w:szCs w:val="32"/>
                <w:u w:val="single"/>
                <w:lang w:eastAsia="zh-CN"/>
              </w:rPr>
              <w:t>比选申请文件</w:t>
            </w:r>
          </w:p>
          <w:p>
            <w:pPr>
              <w:tabs>
                <w:tab w:val="left" w:pos="7665"/>
              </w:tabs>
              <w:snapToGrid/>
              <w:spacing w:line="400" w:lineRule="exact"/>
              <w:jc w:val="center"/>
              <w:rPr>
                <w:rFonts w:hint="default" w:ascii="Times New Roman" w:hAnsi="Times New Roman" w:cs="Times New Roman"/>
                <w:kern w:val="0"/>
                <w:szCs w:val="21"/>
                <w:u w:color="000000"/>
              </w:rPr>
            </w:pPr>
          </w:p>
          <w:p>
            <w:pPr>
              <w:tabs>
                <w:tab w:val="left" w:pos="7665"/>
              </w:tabs>
              <w:snapToGrid/>
              <w:spacing w:line="400" w:lineRule="exact"/>
              <w:jc w:val="center"/>
              <w:rPr>
                <w:rFonts w:hint="default" w:ascii="Times New Roman" w:hAnsi="Times New Roman" w:cs="Times New Roman"/>
                <w:kern w:val="0"/>
                <w:szCs w:val="21"/>
                <w:u w:color="000000"/>
              </w:rPr>
            </w:pPr>
          </w:p>
          <w:p>
            <w:pPr>
              <w:tabs>
                <w:tab w:val="left" w:pos="7665"/>
              </w:tabs>
              <w:snapToGrid/>
              <w:spacing w:line="400" w:lineRule="exact"/>
              <w:jc w:val="center"/>
              <w:rPr>
                <w:rFonts w:hint="default" w:ascii="Times New Roman" w:hAnsi="Times New Roman" w:cs="Times New Roman"/>
                <w:kern w:val="0"/>
                <w:szCs w:val="21"/>
                <w:u w:color="000000"/>
              </w:rPr>
            </w:pPr>
          </w:p>
          <w:p>
            <w:pPr>
              <w:tabs>
                <w:tab w:val="left" w:pos="7665"/>
              </w:tabs>
              <w:spacing w:line="400" w:lineRule="exact"/>
              <w:jc w:val="center"/>
              <w:rPr>
                <w:rFonts w:hint="default" w:ascii="Times New Roman" w:hAnsi="Times New Roman" w:cs="Times New Roman"/>
                <w:color w:val="000000"/>
                <w:sz w:val="24"/>
                <w:szCs w:val="24"/>
              </w:rPr>
            </w:pPr>
            <w:r>
              <w:rPr>
                <w:rFonts w:hint="default" w:ascii="Times New Roman" w:hAnsi="Times New Roman" w:cs="Times New Roman"/>
                <w:sz w:val="24"/>
                <w:szCs w:val="24"/>
              </w:rPr>
              <w:t>在</w:t>
            </w:r>
            <w:r>
              <w:rPr>
                <w:rFonts w:hint="default" w:ascii="Times New Roman" w:hAnsi="Times New Roman" w:cs="Times New Roman"/>
                <w:sz w:val="24"/>
                <w:szCs w:val="24"/>
                <w:u w:val="non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non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none"/>
              </w:rPr>
              <w:t xml:space="preserve">   </w:t>
            </w:r>
            <w:r>
              <w:rPr>
                <w:rFonts w:hint="default" w:ascii="Times New Roman" w:hAnsi="Times New Roman" w:cs="Times New Roman"/>
                <w:sz w:val="24"/>
                <w:szCs w:val="24"/>
              </w:rPr>
              <w:t>日</w:t>
            </w:r>
            <w:r>
              <w:rPr>
                <w:rFonts w:hint="default" w:ascii="Times New Roman" w:hAnsi="Times New Roman" w:cs="Times New Roman"/>
                <w:sz w:val="24"/>
                <w:szCs w:val="24"/>
                <w:u w:val="none"/>
              </w:rPr>
              <w:t xml:space="preserve">   </w:t>
            </w:r>
            <w:r>
              <w:rPr>
                <w:rFonts w:hint="default" w:ascii="Times New Roman" w:hAnsi="Times New Roman" w:cs="Times New Roman"/>
                <w:sz w:val="24"/>
                <w:szCs w:val="24"/>
              </w:rPr>
              <w:t>时（即开标时间）前不得开封</w:t>
            </w:r>
          </w:p>
        </w:tc>
      </w:tr>
    </w:tbl>
    <w:p>
      <w:pPr>
        <w:tabs>
          <w:tab w:val="left" w:pos="7665"/>
        </w:tabs>
        <w:spacing w:line="400" w:lineRule="exact"/>
        <w:rPr>
          <w:rFonts w:hint="default" w:ascii="Times New Roman" w:hAnsi="Times New Roman" w:cs="Times New Roman"/>
          <w:b/>
          <w:color w:val="000000"/>
          <w:sz w:val="24"/>
          <w:szCs w:val="24"/>
        </w:rPr>
      </w:pPr>
    </w:p>
    <w:p>
      <w:pPr>
        <w:tabs>
          <w:tab w:val="left" w:pos="7665"/>
        </w:tabs>
        <w:spacing w:line="400" w:lineRule="exact"/>
        <w:ind w:firstLine="0" w:firstLineChars="0"/>
        <w:jc w:val="left"/>
        <w:rPr>
          <w:rFonts w:hint="default" w:ascii="Times New Roman" w:hAnsi="Times New Roman" w:eastAsia="仿宋" w:cs="Times New Roman"/>
          <w:b/>
          <w:bCs/>
          <w:color w:val="000000"/>
          <w:sz w:val="32"/>
          <w:szCs w:val="32"/>
          <w:lang w:eastAsia="zh-CN"/>
        </w:rPr>
      </w:pPr>
      <w:bookmarkStart w:id="110" w:name="_Toc18930_WPSOffice_Level1"/>
      <w:r>
        <w:rPr>
          <w:rFonts w:hint="default" w:ascii="Times New Roman" w:hAnsi="Times New Roman" w:eastAsia="仿宋" w:cs="Times New Roman"/>
          <w:b/>
          <w:bCs/>
          <w:color w:val="000000"/>
          <w:sz w:val="32"/>
          <w:szCs w:val="32"/>
          <w:lang w:val="en-US" w:eastAsia="zh-CN"/>
        </w:rPr>
        <w:t>比选申请文件</w:t>
      </w:r>
      <w:r>
        <w:rPr>
          <w:rFonts w:hint="default" w:ascii="Times New Roman" w:hAnsi="Times New Roman" w:eastAsia="仿宋" w:cs="Times New Roman"/>
          <w:b/>
          <w:bCs/>
          <w:color w:val="000000"/>
          <w:sz w:val="32"/>
          <w:szCs w:val="32"/>
          <w:lang w:eastAsia="zh-CN"/>
        </w:rPr>
        <w:t>封面格式</w:t>
      </w:r>
      <w:bookmarkEnd w:id="110"/>
    </w:p>
    <w:p>
      <w:pPr>
        <w:jc w:val="center"/>
        <w:rPr>
          <w:rFonts w:hint="default" w:ascii="Times New Roman" w:hAnsi="Times New Roman" w:eastAsia="宋体" w:cs="Times New Roman"/>
          <w:b/>
          <w:bCs/>
          <w:color w:val="000000"/>
          <w:sz w:val="52"/>
          <w:szCs w:val="52"/>
          <w:lang w:val="en-US" w:eastAsia="zh-CN"/>
        </w:rPr>
      </w:pPr>
      <w:r>
        <w:rPr>
          <w:rFonts w:hint="default" w:ascii="Times New Roman" w:hAnsi="Times New Roman" w:cs="Times New Roman"/>
          <w:b/>
          <w:bCs/>
          <w:color w:val="000000"/>
          <w:sz w:val="52"/>
          <w:szCs w:val="52"/>
          <w:lang w:val="en-US" w:eastAsia="zh-CN"/>
        </w:rPr>
        <w:t xml:space="preserve">                          </w:t>
      </w:r>
      <w:bookmarkStart w:id="111" w:name="_Toc22631_WPSOffice_Level1"/>
      <w:r>
        <w:rPr>
          <w:rFonts w:hint="default" w:ascii="Times New Roman" w:hAnsi="Times New Roman" w:cs="Times New Roman"/>
          <w:sz w:val="28"/>
          <w:szCs w:val="28"/>
        </w:rPr>
        <w:t>正本（副本）</w:t>
      </w:r>
      <w:bookmarkEnd w:id="111"/>
    </w:p>
    <w:p>
      <w:pPr>
        <w:jc w:val="center"/>
        <w:rPr>
          <w:rFonts w:hint="default" w:ascii="Times New Roman" w:hAnsi="Times New Roman" w:cs="Times New Roman"/>
          <w:b/>
          <w:bCs/>
          <w:color w:val="000000"/>
          <w:sz w:val="52"/>
          <w:szCs w:val="52"/>
          <w:lang w:val="en-US" w:eastAsia="zh-CN"/>
        </w:rPr>
      </w:pPr>
    </w:p>
    <w:p>
      <w:pPr>
        <w:jc w:val="center"/>
        <w:rPr>
          <w:rFonts w:hint="default" w:ascii="Times New Roman" w:hAnsi="Times New Roman" w:cs="Times New Roman"/>
          <w:b/>
          <w:bCs/>
          <w:color w:val="000000"/>
          <w:sz w:val="52"/>
          <w:szCs w:val="52"/>
        </w:rPr>
      </w:pPr>
      <w:r>
        <w:rPr>
          <w:rFonts w:hint="default" w:ascii="Times New Roman" w:hAnsi="Times New Roman" w:cs="Times New Roman"/>
          <w:b/>
          <w:bCs/>
          <w:color w:val="000000"/>
          <w:sz w:val="52"/>
          <w:szCs w:val="52"/>
          <w:lang w:val="en-US" w:eastAsia="zh-CN"/>
        </w:rPr>
        <w:t>比选申请文件</w:t>
      </w:r>
    </w:p>
    <w:p>
      <w:pPr>
        <w:spacing w:line="360" w:lineRule="auto"/>
        <w:jc w:val="center"/>
        <w:rPr>
          <w:rFonts w:hint="default" w:ascii="Times New Roman" w:hAnsi="Times New Roman" w:cs="Times New Roman"/>
          <w:b/>
          <w:bCs/>
          <w:color w:val="000000"/>
          <w:sz w:val="32"/>
          <w:szCs w:val="32"/>
        </w:rPr>
      </w:pPr>
    </w:p>
    <w:p>
      <w:pPr>
        <w:spacing w:line="480" w:lineRule="auto"/>
        <w:jc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sz w:val="32"/>
          <w:szCs w:val="32"/>
        </w:rPr>
        <w:t>项目名称：_______________</w:t>
      </w:r>
    </w:p>
    <w:p>
      <w:pPr>
        <w:spacing w:line="480" w:lineRule="auto"/>
        <w:rPr>
          <w:rFonts w:hint="default" w:ascii="Times New Roman" w:hAnsi="Times New Roman" w:cs="Times New Roman"/>
          <w:b/>
          <w:bCs/>
          <w:color w:val="000000"/>
          <w:sz w:val="32"/>
          <w:szCs w:val="32"/>
        </w:rPr>
      </w:pPr>
    </w:p>
    <w:p>
      <w:pPr>
        <w:jc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sz w:val="32"/>
          <w:szCs w:val="32"/>
          <w:lang w:val="en-US" w:eastAsia="zh-CN"/>
        </w:rPr>
        <w:t>比选申请人</w:t>
      </w:r>
      <w:r>
        <w:rPr>
          <w:rFonts w:hint="default" w:ascii="Times New Roman" w:hAnsi="Times New Roman" w:cs="Times New Roman"/>
          <w:b/>
          <w:bCs/>
          <w:color w:val="000000"/>
          <w:sz w:val="32"/>
          <w:szCs w:val="32"/>
        </w:rPr>
        <w:t>名称：（盖单位章）</w:t>
      </w:r>
    </w:p>
    <w:p>
      <w:pPr>
        <w:spacing w:line="360" w:lineRule="auto"/>
        <w:ind w:firstLine="5811" w:firstLineChars="1809"/>
        <w:rPr>
          <w:rFonts w:hint="default" w:ascii="Times New Roman" w:hAnsi="Times New Roman" w:cs="Times New Roman"/>
          <w:b/>
          <w:bCs/>
          <w:color w:val="000000"/>
          <w:sz w:val="32"/>
          <w:szCs w:val="32"/>
        </w:rPr>
      </w:pPr>
    </w:p>
    <w:p>
      <w:pPr>
        <w:spacing w:line="360" w:lineRule="auto"/>
        <w:jc w:val="center"/>
        <w:rPr>
          <w:rFonts w:hint="default" w:ascii="Times New Roman" w:hAnsi="Times New Roman" w:cs="Times New Roman"/>
          <w:b/>
          <w:bCs/>
          <w:color w:val="000000"/>
          <w:sz w:val="32"/>
          <w:szCs w:val="32"/>
        </w:rPr>
      </w:pPr>
      <w:r>
        <w:rPr>
          <w:rFonts w:hint="default" w:ascii="Times New Roman" w:hAnsi="Times New Roman" w:cs="Times New Roman"/>
          <w:b/>
          <w:bCs/>
          <w:color w:val="000000"/>
          <w:sz w:val="32"/>
          <w:szCs w:val="32"/>
        </w:rPr>
        <w:t>日期：  年 月 日</w:t>
      </w:r>
    </w:p>
    <w:p>
      <w:pPr>
        <w:pStyle w:val="9"/>
        <w:spacing w:line="360" w:lineRule="auto"/>
        <w:rPr>
          <w:rFonts w:hint="default" w:ascii="Times New Roman" w:hAnsi="Times New Roman" w:cs="Times New Roman"/>
          <w:b/>
          <w:sz w:val="24"/>
          <w:lang w:val="en-US" w:eastAsia="zh-CN"/>
        </w:rPr>
      </w:pPr>
    </w:p>
    <w:p>
      <w:pPr>
        <w:pStyle w:val="9"/>
        <w:spacing w:line="360" w:lineRule="auto"/>
        <w:jc w:val="center"/>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 xml:space="preserve"> 目     录</w:t>
      </w:r>
    </w:p>
    <w:p>
      <w:pPr>
        <w:pStyle w:val="9"/>
        <w:spacing w:line="360" w:lineRule="auto"/>
        <w:ind w:firstLine="480" w:firstLineChars="200"/>
        <w:rPr>
          <w:rFonts w:hint="default" w:ascii="Times New Roman" w:hAnsi="Times New Roman" w:cs="Times New Roman"/>
          <w:sz w:val="24"/>
          <w:szCs w:val="24"/>
        </w:rPr>
      </w:pPr>
    </w:p>
    <w:p>
      <w:pPr>
        <w:pStyle w:val="9"/>
        <w:spacing w:line="360" w:lineRule="auto"/>
        <w:ind w:firstLine="480" w:firstLineChars="200"/>
        <w:rPr>
          <w:rFonts w:hint="default" w:ascii="Times New Roman" w:hAnsi="Times New Roman" w:cs="Times New Roman"/>
          <w:sz w:val="24"/>
          <w:szCs w:val="24"/>
        </w:rPr>
      </w:pPr>
    </w:p>
    <w:p>
      <w:pPr>
        <w:pStyle w:val="9"/>
        <w:spacing w:line="48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w:t>
      </w:r>
      <w:r>
        <w:rPr>
          <w:rFonts w:hint="default" w:ascii="Times New Roman" w:hAnsi="Times New Roman" w:cs="Times New Roman"/>
          <w:sz w:val="24"/>
          <w:szCs w:val="24"/>
          <w:lang w:val="en-US" w:eastAsia="zh-CN"/>
        </w:rPr>
        <w:t>比选申请函</w:t>
      </w:r>
    </w:p>
    <w:p>
      <w:pPr>
        <w:pStyle w:val="9"/>
        <w:spacing w:line="48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二</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法定代表人身份证明</w:t>
      </w:r>
    </w:p>
    <w:p>
      <w:pPr>
        <w:pStyle w:val="9"/>
        <w:spacing w:line="48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三、授权书（如有）</w:t>
      </w:r>
    </w:p>
    <w:p>
      <w:pPr>
        <w:pStyle w:val="9"/>
        <w:spacing w:line="48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四、比选申请人资格审查资料</w:t>
      </w:r>
    </w:p>
    <w:p>
      <w:pPr>
        <w:pStyle w:val="9"/>
        <w:spacing w:line="48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五、承诺函</w:t>
      </w:r>
    </w:p>
    <w:p>
      <w:pPr>
        <w:pStyle w:val="9"/>
        <w:spacing w:line="48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六、法律服务方案</w:t>
      </w:r>
    </w:p>
    <w:p>
      <w:pPr>
        <w:pStyle w:val="9"/>
        <w:spacing w:line="360" w:lineRule="auto"/>
        <w:rPr>
          <w:rFonts w:hint="default" w:ascii="Times New Roman" w:hAnsi="Times New Roman" w:cs="Times New Roman"/>
        </w:rPr>
      </w:pPr>
      <w:r>
        <w:rPr>
          <w:rFonts w:hint="default" w:ascii="Times New Roman" w:hAnsi="Times New Roman" w:cs="Times New Roman"/>
        </w:rPr>
        <w:t xml:space="preserve"> </w:t>
      </w:r>
    </w:p>
    <w:p>
      <w:pPr>
        <w:pStyle w:val="9"/>
        <w:spacing w:line="360" w:lineRule="auto"/>
        <w:rPr>
          <w:rFonts w:hint="default" w:ascii="Times New Roman" w:hAnsi="Times New Roman" w:cs="Times New Roman"/>
        </w:rPr>
      </w:pPr>
    </w:p>
    <w:p>
      <w:pPr>
        <w:pStyle w:val="9"/>
        <w:spacing w:line="360" w:lineRule="auto"/>
        <w:rPr>
          <w:rFonts w:hint="default" w:ascii="Times New Roman" w:hAnsi="Times New Roman" w:cs="Times New Roman"/>
        </w:rPr>
      </w:pPr>
    </w:p>
    <w:p>
      <w:pPr>
        <w:pStyle w:val="9"/>
        <w:spacing w:line="360" w:lineRule="auto"/>
        <w:rPr>
          <w:rFonts w:hint="default" w:ascii="Times New Roman" w:hAnsi="Times New Roman" w:cs="Times New Roman"/>
        </w:rPr>
      </w:pPr>
    </w:p>
    <w:p>
      <w:pPr>
        <w:pStyle w:val="9"/>
        <w:spacing w:line="360" w:lineRule="auto"/>
        <w:rPr>
          <w:rFonts w:hint="default" w:ascii="Times New Roman" w:hAnsi="Times New Roman" w:cs="Times New Roman"/>
        </w:rPr>
      </w:pPr>
    </w:p>
    <w:p>
      <w:pPr>
        <w:pStyle w:val="9"/>
        <w:spacing w:line="360" w:lineRule="auto"/>
        <w:rPr>
          <w:rFonts w:hint="default" w:ascii="Times New Roman" w:hAnsi="Times New Roman" w:cs="Times New Roman"/>
        </w:rPr>
      </w:pPr>
    </w:p>
    <w:p>
      <w:pPr>
        <w:pStyle w:val="9"/>
        <w:spacing w:line="360" w:lineRule="auto"/>
        <w:rPr>
          <w:rFonts w:hint="default" w:ascii="Times New Roman" w:hAnsi="Times New Roman" w:cs="Times New Roman"/>
        </w:rPr>
      </w:pPr>
    </w:p>
    <w:p>
      <w:pPr>
        <w:pStyle w:val="9"/>
        <w:spacing w:line="360" w:lineRule="auto"/>
        <w:rPr>
          <w:rFonts w:hint="default" w:ascii="Times New Roman" w:hAnsi="Times New Roman" w:cs="Times New Roman"/>
        </w:rPr>
      </w:pPr>
    </w:p>
    <w:p>
      <w:pPr>
        <w:pStyle w:val="9"/>
        <w:spacing w:line="360" w:lineRule="auto"/>
        <w:rPr>
          <w:rFonts w:hint="default" w:ascii="Times New Roman" w:hAnsi="Times New Roman" w:cs="Times New Roman"/>
        </w:rPr>
      </w:pPr>
    </w:p>
    <w:p>
      <w:pPr>
        <w:pStyle w:val="9"/>
        <w:spacing w:line="360" w:lineRule="auto"/>
        <w:rPr>
          <w:rFonts w:hint="default" w:ascii="Times New Roman" w:hAnsi="Times New Roman" w:cs="Times New Roman"/>
        </w:rPr>
      </w:pPr>
    </w:p>
    <w:p>
      <w:pPr>
        <w:pStyle w:val="9"/>
        <w:spacing w:line="360" w:lineRule="auto"/>
        <w:rPr>
          <w:rFonts w:hint="default" w:ascii="Times New Roman" w:hAnsi="Times New Roman" w:cs="Times New Roman"/>
        </w:rPr>
      </w:pPr>
    </w:p>
    <w:p>
      <w:pPr>
        <w:pStyle w:val="9"/>
        <w:spacing w:line="360" w:lineRule="auto"/>
        <w:rPr>
          <w:rFonts w:hint="default" w:ascii="Times New Roman" w:hAnsi="Times New Roman" w:cs="Times New Roman"/>
        </w:rPr>
      </w:pPr>
    </w:p>
    <w:p>
      <w:pPr>
        <w:pStyle w:val="9"/>
        <w:spacing w:line="360" w:lineRule="auto"/>
        <w:rPr>
          <w:rFonts w:hint="default" w:ascii="Times New Roman" w:hAnsi="Times New Roman" w:cs="Times New Roman"/>
        </w:rPr>
      </w:pPr>
    </w:p>
    <w:p>
      <w:pPr>
        <w:pStyle w:val="9"/>
        <w:spacing w:line="360" w:lineRule="auto"/>
        <w:rPr>
          <w:rFonts w:hint="default" w:ascii="Times New Roman" w:hAnsi="Times New Roman" w:cs="Times New Roman"/>
        </w:rPr>
      </w:pPr>
    </w:p>
    <w:p>
      <w:pPr>
        <w:spacing w:line="36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br w:type="page"/>
      </w:r>
    </w:p>
    <w:p>
      <w:pPr>
        <w:spacing w:line="360" w:lineRule="auto"/>
        <w:jc w:val="center"/>
        <w:rPr>
          <w:rFonts w:hint="default" w:ascii="Times New Roman" w:hAnsi="Times New Roman" w:cs="Times New Roman"/>
          <w:b/>
          <w:bCs/>
          <w:sz w:val="32"/>
          <w:szCs w:val="32"/>
        </w:rPr>
      </w:pPr>
      <w:bookmarkStart w:id="112" w:name="_Toc569_WPSOffice_Level1"/>
      <w:r>
        <w:rPr>
          <w:rFonts w:hint="default" w:ascii="Times New Roman" w:hAnsi="Times New Roman" w:cs="Times New Roman"/>
          <w:b/>
          <w:bCs/>
          <w:sz w:val="32"/>
          <w:szCs w:val="32"/>
        </w:rPr>
        <w:t>一</w:t>
      </w: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lang w:val="en-US" w:eastAsia="zh-CN"/>
        </w:rPr>
        <w:t>比选申请</w:t>
      </w:r>
      <w:r>
        <w:rPr>
          <w:rFonts w:hint="default" w:ascii="Times New Roman" w:hAnsi="Times New Roman" w:cs="Times New Roman"/>
          <w:b/>
          <w:bCs/>
          <w:sz w:val="32"/>
          <w:szCs w:val="32"/>
          <w:lang w:eastAsia="zh-CN"/>
        </w:rPr>
        <w:t>函</w:t>
      </w:r>
      <w:bookmarkEnd w:id="112"/>
    </w:p>
    <w:p>
      <w:pPr>
        <w:spacing w:line="360" w:lineRule="auto"/>
        <w:rPr>
          <w:rFonts w:hint="default" w:ascii="Times New Roman" w:hAnsi="Times New Roman" w:cs="Times New Roman"/>
        </w:rPr>
      </w:pPr>
    </w:p>
    <w:p>
      <w:pPr>
        <w:spacing w:line="360" w:lineRule="auto"/>
        <w:rPr>
          <w:rFonts w:hint="default" w:ascii="Times New Roman" w:hAnsi="Times New Roman" w:cs="Times New Roman"/>
          <w:sz w:val="24"/>
          <w:u w:val="single"/>
        </w:rPr>
      </w:pPr>
      <w:r>
        <w:rPr>
          <w:rFonts w:hint="default" w:ascii="Times New Roman" w:hAnsi="Times New Roman" w:cs="Times New Roman"/>
          <w:sz w:val="24"/>
        </w:rPr>
        <w:t>致：</w:t>
      </w:r>
      <w:r>
        <w:rPr>
          <w:rFonts w:hint="default" w:ascii="Times New Roman" w:hAnsi="Times New Roman" w:cs="Times New Roman"/>
          <w:sz w:val="24"/>
          <w:u w:val="single"/>
        </w:rPr>
        <w:t>（</w:t>
      </w:r>
      <w:r>
        <w:rPr>
          <w:rFonts w:hint="default" w:ascii="Times New Roman" w:hAnsi="Times New Roman" w:cs="Times New Roman"/>
          <w:sz w:val="24"/>
          <w:u w:val="single"/>
          <w:lang w:val="en-US" w:eastAsia="zh-CN"/>
        </w:rPr>
        <w:t>比选人</w:t>
      </w:r>
      <w:r>
        <w:rPr>
          <w:rFonts w:hint="default" w:ascii="Times New Roman" w:hAnsi="Times New Roman" w:cs="Times New Roman"/>
          <w:sz w:val="24"/>
          <w:u w:val="single"/>
        </w:rPr>
        <w:t>全称）</w:t>
      </w:r>
      <w:r>
        <w:rPr>
          <w:rFonts w:hint="default" w:ascii="Times New Roman" w:hAnsi="Times New Roman" w:cs="Times New Roman"/>
          <w:sz w:val="24"/>
          <w:szCs w:val="24"/>
          <w:u w:val="single"/>
        </w:rPr>
        <w:t xml:space="preserve">     </w:t>
      </w:r>
    </w:p>
    <w:p>
      <w:pPr>
        <w:pStyle w:val="8"/>
        <w:keepNext w:val="0"/>
        <w:keepLines w:val="0"/>
        <w:pageBreakBefore w:val="0"/>
        <w:numPr>
          <w:ilvl w:val="-1"/>
          <w:numId w:val="0"/>
        </w:numPr>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我方经认真分析、研究了贵方提供的</w:t>
      </w:r>
      <w:r>
        <w:rPr>
          <w:rFonts w:hint="default" w:ascii="Times New Roman" w:hAnsi="Times New Roman" w:eastAsia="宋体" w:cs="Times New Roman"/>
          <w:b w:val="0"/>
          <w:bCs w:val="0"/>
          <w:sz w:val="24"/>
          <w:szCs w:val="24"/>
          <w:u w:val="single"/>
          <w:lang w:val="en-US" w:eastAsia="zh-CN"/>
        </w:rPr>
        <w:t>蜀道投资集团有限责任公司档案科技分公司2024-2027年度常年法律顾问服务</w:t>
      </w:r>
      <w:r>
        <w:rPr>
          <w:rFonts w:hint="default" w:ascii="Times New Roman" w:hAnsi="Times New Roman" w:eastAsia="宋体" w:cs="Times New Roman"/>
          <w:b w:val="0"/>
          <w:bCs w:val="0"/>
          <w:sz w:val="24"/>
          <w:szCs w:val="24"/>
        </w:rPr>
        <w:t>的</w:t>
      </w:r>
      <w:r>
        <w:rPr>
          <w:rFonts w:hint="default" w:ascii="Times New Roman" w:hAnsi="Times New Roman" w:eastAsia="宋体" w:cs="Times New Roman"/>
          <w:b w:val="0"/>
          <w:bCs w:val="0"/>
          <w:sz w:val="24"/>
          <w:szCs w:val="24"/>
          <w:lang w:val="en-US" w:eastAsia="zh-CN"/>
        </w:rPr>
        <w:t>比选文件</w:t>
      </w:r>
      <w:r>
        <w:rPr>
          <w:rFonts w:hint="default" w:ascii="Times New Roman" w:hAnsi="Times New Roman" w:eastAsia="宋体" w:cs="Times New Roman"/>
          <w:b w:val="0"/>
          <w:bCs w:val="0"/>
          <w:sz w:val="24"/>
          <w:szCs w:val="24"/>
        </w:rPr>
        <w:t>，决定参加该</w:t>
      </w:r>
      <w:r>
        <w:rPr>
          <w:rFonts w:hint="default" w:ascii="Times New Roman" w:hAnsi="Times New Roman" w:eastAsia="宋体" w:cs="Times New Roman"/>
          <w:b w:val="0"/>
          <w:bCs w:val="0"/>
          <w:sz w:val="24"/>
          <w:szCs w:val="24"/>
          <w:lang w:val="en-US" w:eastAsia="zh-CN"/>
        </w:rPr>
        <w:t>项目</w:t>
      </w:r>
      <w:r>
        <w:rPr>
          <w:rFonts w:hint="default" w:ascii="Times New Roman" w:hAnsi="Times New Roman" w:eastAsia="宋体" w:cs="Times New Roman"/>
          <w:b w:val="0"/>
          <w:bCs w:val="0"/>
          <w:sz w:val="24"/>
          <w:szCs w:val="24"/>
          <w:lang w:eastAsia="zh-CN"/>
        </w:rPr>
        <w:t>报价</w:t>
      </w:r>
      <w:r>
        <w:rPr>
          <w:rFonts w:hint="default" w:ascii="Times New Roman" w:hAnsi="Times New Roman" w:eastAsia="宋体" w:cs="Times New Roman"/>
          <w:b w:val="0"/>
          <w:bCs w:val="0"/>
          <w:sz w:val="24"/>
          <w:szCs w:val="24"/>
        </w:rPr>
        <w:t>。在此郑重表示，</w:t>
      </w:r>
      <w:r>
        <w:rPr>
          <w:rFonts w:hint="default" w:ascii="Times New Roman" w:hAnsi="Times New Roman" w:eastAsia="宋体" w:cs="Times New Roman"/>
          <w:b w:val="0"/>
          <w:bCs w:val="0"/>
          <w:sz w:val="24"/>
          <w:szCs w:val="24"/>
          <w:lang w:val="en-US" w:eastAsia="zh-CN"/>
        </w:rPr>
        <w:t>愿意以</w:t>
      </w:r>
      <w:r>
        <w:rPr>
          <w:rFonts w:hint="default" w:ascii="Times New Roman" w:hAnsi="Times New Roman" w:eastAsia="宋体" w:cs="Times New Roman"/>
          <w:b w:val="0"/>
          <w:bCs w:val="0"/>
          <w:sz w:val="24"/>
          <w:szCs w:val="24"/>
        </w:rPr>
        <w:t>服务总费用人民币(大写)</w:t>
      </w:r>
      <w:r>
        <w:rPr>
          <w:rFonts w:hint="default" w:ascii="Times New Roman" w:hAnsi="Times New Roman" w:eastAsia="宋体" w:cs="Times New Roman"/>
          <w:b w:val="0"/>
          <w:bCs w:val="0"/>
          <w:sz w:val="24"/>
          <w:szCs w:val="24"/>
          <w:u w:val="single"/>
        </w:rPr>
        <w:t xml:space="preserve">    </w:t>
      </w:r>
      <w:r>
        <w:rPr>
          <w:rFonts w:hint="default" w:ascii="Times New Roman" w:hAnsi="Times New Roman" w:eastAsia="宋体" w:cs="Times New Roman"/>
          <w:b w:val="0"/>
          <w:bCs w:val="0"/>
          <w:sz w:val="24"/>
          <w:szCs w:val="24"/>
        </w:rPr>
        <w:t>元(￥</w:t>
      </w:r>
      <w:r>
        <w:rPr>
          <w:rFonts w:hint="default" w:ascii="Times New Roman" w:hAnsi="Times New Roman" w:eastAsia="宋体" w:cs="Times New Roman"/>
          <w:b w:val="0"/>
          <w:bCs w:val="0"/>
          <w:sz w:val="24"/>
          <w:szCs w:val="24"/>
          <w:u w:val="single"/>
        </w:rPr>
        <w:t xml:space="preserve">         </w:t>
      </w:r>
      <w:r>
        <w:rPr>
          <w:rFonts w:hint="default" w:ascii="Times New Roman" w:hAnsi="Times New Roman" w:eastAsia="宋体" w:cs="Times New Roman"/>
          <w:b w:val="0"/>
          <w:bCs w:val="0"/>
          <w:sz w:val="24"/>
          <w:szCs w:val="24"/>
        </w:rPr>
        <w:t>)，承担并完成</w:t>
      </w:r>
      <w:r>
        <w:rPr>
          <w:rFonts w:hint="default" w:ascii="Times New Roman" w:hAnsi="Times New Roman" w:eastAsia="宋体" w:cs="Times New Roman"/>
          <w:b w:val="0"/>
          <w:bCs w:val="0"/>
          <w:sz w:val="24"/>
          <w:szCs w:val="24"/>
          <w:lang w:eastAsia="zh-CN"/>
        </w:rPr>
        <w:t>全部法律咨询</w:t>
      </w:r>
      <w:r>
        <w:rPr>
          <w:rFonts w:hint="default" w:ascii="Times New Roman" w:hAnsi="Times New Roman" w:eastAsia="宋体" w:cs="Times New Roman"/>
          <w:b w:val="0"/>
          <w:bCs w:val="0"/>
          <w:sz w:val="24"/>
          <w:szCs w:val="24"/>
        </w:rPr>
        <w:t>服务工作。</w:t>
      </w:r>
    </w:p>
    <w:p>
      <w:pPr>
        <w:spacing w:beforeLines="0" w:afterLines="0" w:line="360" w:lineRule="auto"/>
        <w:ind w:firstLine="437"/>
        <w:rPr>
          <w:rFonts w:hint="default" w:ascii="Times New Roman" w:hAnsi="Times New Roman" w:cs="Times New Roman"/>
          <w:sz w:val="24"/>
        </w:rPr>
      </w:pPr>
      <w:r>
        <w:rPr>
          <w:rFonts w:hint="default" w:ascii="Times New Roman" w:hAnsi="Times New Roman" w:cs="Times New Roman"/>
          <w:sz w:val="24"/>
        </w:rPr>
        <w:t>我方同意从</w:t>
      </w:r>
      <w:r>
        <w:rPr>
          <w:rFonts w:hint="default" w:ascii="Times New Roman" w:hAnsi="Times New Roman" w:cs="Times New Roman"/>
          <w:sz w:val="24"/>
          <w:lang w:val="en-US" w:eastAsia="zh-CN"/>
        </w:rPr>
        <w:t>比选文件</w:t>
      </w:r>
      <w:r>
        <w:rPr>
          <w:rFonts w:hint="default" w:ascii="Times New Roman" w:hAnsi="Times New Roman" w:cs="Times New Roman"/>
          <w:sz w:val="24"/>
        </w:rPr>
        <w:t>规定的递交</w:t>
      </w:r>
      <w:r>
        <w:rPr>
          <w:rFonts w:hint="default" w:ascii="Times New Roman" w:hAnsi="Times New Roman" w:cs="Times New Roman"/>
          <w:sz w:val="24"/>
          <w:lang w:eastAsia="zh-CN"/>
        </w:rPr>
        <w:t>比选申请文件</w:t>
      </w:r>
      <w:r>
        <w:rPr>
          <w:rFonts w:hint="default" w:ascii="Times New Roman" w:hAnsi="Times New Roman" w:cs="Times New Roman"/>
          <w:sz w:val="24"/>
        </w:rPr>
        <w:t>截止时间起</w:t>
      </w:r>
      <w:r>
        <w:rPr>
          <w:rFonts w:hint="default" w:ascii="Times New Roman" w:hAnsi="Times New Roman" w:cs="Times New Roman"/>
          <w:sz w:val="24"/>
          <w:u w:val="single"/>
        </w:rPr>
        <w:t xml:space="preserve">       </w:t>
      </w:r>
      <w:r>
        <w:rPr>
          <w:rFonts w:hint="default" w:ascii="Times New Roman" w:hAnsi="Times New Roman" w:cs="Times New Roman"/>
          <w:sz w:val="24"/>
        </w:rPr>
        <w:t>日内保持</w:t>
      </w:r>
      <w:r>
        <w:rPr>
          <w:rFonts w:hint="default" w:ascii="Times New Roman" w:hAnsi="Times New Roman" w:cs="Times New Roman"/>
          <w:sz w:val="24"/>
          <w:lang w:eastAsia="zh-CN"/>
        </w:rPr>
        <w:t>比选申请文件</w:t>
      </w:r>
      <w:r>
        <w:rPr>
          <w:rFonts w:hint="default" w:ascii="Times New Roman" w:hAnsi="Times New Roman" w:cs="Times New Roman"/>
          <w:sz w:val="24"/>
        </w:rPr>
        <w:t>有效。在此有效期内，我方将遵守承诺，并同意随时解答贵方的询问，按贵方的要求提供补充资料，并随时准备接受</w:t>
      </w:r>
      <w:r>
        <w:rPr>
          <w:rFonts w:hint="default" w:ascii="Times New Roman" w:hAnsi="Times New Roman" w:cs="Times New Roman"/>
          <w:sz w:val="24"/>
          <w:lang w:eastAsia="zh-CN"/>
        </w:rPr>
        <w:t>中选</w:t>
      </w:r>
      <w:r>
        <w:rPr>
          <w:rFonts w:hint="default" w:ascii="Times New Roman" w:hAnsi="Times New Roman" w:cs="Times New Roman"/>
          <w:sz w:val="24"/>
        </w:rPr>
        <w:t>或落</w:t>
      </w:r>
      <w:r>
        <w:rPr>
          <w:rFonts w:hint="default" w:ascii="Times New Roman" w:hAnsi="Times New Roman" w:cs="Times New Roman"/>
          <w:sz w:val="24"/>
          <w:lang w:eastAsia="zh-CN"/>
        </w:rPr>
        <w:t>选消息</w:t>
      </w:r>
      <w:r>
        <w:rPr>
          <w:rFonts w:hint="default" w:ascii="Times New Roman" w:hAnsi="Times New Roman" w:cs="Times New Roman"/>
          <w:sz w:val="24"/>
        </w:rPr>
        <w:t>。</w:t>
      </w:r>
    </w:p>
    <w:p>
      <w:pPr>
        <w:spacing w:beforeLines="0" w:afterLines="0" w:line="360" w:lineRule="auto"/>
        <w:ind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我公司承诺：服务期限</w:t>
      </w:r>
      <w:r>
        <w:rPr>
          <w:rFonts w:hint="default" w:ascii="Times New Roman" w:hAnsi="Times New Roman" w:eastAsia="宋体" w:cs="Times New Roman"/>
          <w:b w:val="0"/>
          <w:bCs w:val="0"/>
          <w:sz w:val="24"/>
          <w:szCs w:val="24"/>
          <w:u w:val="single"/>
        </w:rPr>
        <w:t xml:space="preserve">           </w:t>
      </w:r>
      <w:r>
        <w:rPr>
          <w:rFonts w:hint="default" w:ascii="Times New Roman" w:hAnsi="Times New Roman" w:cs="Times New Roman"/>
          <w:b w:val="0"/>
          <w:bCs w:val="0"/>
          <w:sz w:val="24"/>
          <w:szCs w:val="24"/>
          <w:u w:val="single"/>
          <w:lang w:val="en-US" w:eastAsia="zh-CN"/>
        </w:rPr>
        <w:t xml:space="preserve">  </w:t>
      </w:r>
      <w:r>
        <w:rPr>
          <w:rFonts w:hint="default" w:ascii="Times New Roman" w:hAnsi="Times New Roman" w:eastAsia="宋体" w:cs="Times New Roman"/>
          <w:b w:val="0"/>
          <w:bCs w:val="0"/>
          <w:sz w:val="24"/>
          <w:szCs w:val="24"/>
          <w:u w:val="single"/>
        </w:rPr>
        <w:t xml:space="preserve">      </w:t>
      </w:r>
      <w:r>
        <w:rPr>
          <w:rFonts w:hint="default" w:ascii="Times New Roman" w:hAnsi="Times New Roman" w:eastAsia="宋体" w:cs="Times New Roman"/>
          <w:b w:val="0"/>
          <w:bCs w:val="0"/>
          <w:sz w:val="24"/>
          <w:szCs w:val="24"/>
        </w:rPr>
        <w:t>。</w:t>
      </w:r>
    </w:p>
    <w:p>
      <w:pPr>
        <w:spacing w:beforeLines="0" w:afterLines="0" w:line="360" w:lineRule="auto"/>
        <w:ind w:firstLine="480" w:firstLineChars="200"/>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我公司承诺：质量</w:t>
      </w:r>
      <w:r>
        <w:rPr>
          <w:rFonts w:hint="default" w:ascii="Times New Roman" w:hAnsi="Times New Roman" w:cs="Times New Roman"/>
          <w:b w:val="0"/>
          <w:bCs w:val="0"/>
          <w:sz w:val="24"/>
          <w:szCs w:val="24"/>
          <w:lang w:val="en-US" w:eastAsia="zh-CN"/>
        </w:rPr>
        <w:t>要求</w:t>
      </w:r>
      <w:r>
        <w:rPr>
          <w:rFonts w:hint="default" w:ascii="Times New Roman" w:hAnsi="Times New Roman" w:eastAsia="宋体" w:cs="Times New Roman"/>
          <w:b w:val="0"/>
          <w:bCs w:val="0"/>
          <w:sz w:val="24"/>
          <w:szCs w:val="24"/>
          <w:u w:val="single"/>
        </w:rPr>
        <w:t xml:space="preserve">                   </w:t>
      </w:r>
      <w:r>
        <w:rPr>
          <w:rFonts w:hint="default" w:ascii="Times New Roman" w:hAnsi="Times New Roman" w:eastAsia="宋体" w:cs="Times New Roman"/>
          <w:b w:val="0"/>
          <w:bCs w:val="0"/>
          <w:sz w:val="24"/>
          <w:szCs w:val="24"/>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我们理解贵方不负担我方的任何</w:t>
      </w:r>
      <w:r>
        <w:rPr>
          <w:rFonts w:hint="default" w:ascii="Times New Roman" w:hAnsi="Times New Roman" w:cs="Times New Roman"/>
          <w:sz w:val="24"/>
          <w:lang w:val="en-US" w:eastAsia="zh-CN"/>
        </w:rPr>
        <w:t>投标</w:t>
      </w:r>
      <w:r>
        <w:rPr>
          <w:rFonts w:hint="default" w:ascii="Times New Roman" w:hAnsi="Times New Roman" w:cs="Times New Roman"/>
          <w:sz w:val="24"/>
        </w:rPr>
        <w:t>费用。</w:t>
      </w:r>
    </w:p>
    <w:p>
      <w:pPr>
        <w:spacing w:line="360" w:lineRule="auto"/>
        <w:ind w:firstLine="480" w:firstLineChars="200"/>
        <w:rPr>
          <w:rFonts w:hint="default" w:ascii="Times New Roman" w:hAnsi="Times New Roman" w:eastAsia="宋体" w:cs="Times New Roman"/>
          <w:sz w:val="24"/>
          <w:lang w:eastAsia="zh-CN"/>
        </w:rPr>
      </w:pPr>
      <w:r>
        <w:rPr>
          <w:rFonts w:hint="default" w:ascii="Times New Roman" w:hAnsi="Times New Roman" w:cs="Times New Roman"/>
          <w:sz w:val="24"/>
        </w:rPr>
        <w:t>如我方中标，我方承诺</w:t>
      </w:r>
      <w:r>
        <w:rPr>
          <w:rFonts w:hint="default" w:ascii="Times New Roman" w:hAnsi="Times New Roman" w:cs="Times New Roman"/>
          <w:sz w:val="24"/>
          <w:lang w:eastAsia="zh-CN"/>
        </w:rPr>
        <w:t>：</w:t>
      </w:r>
    </w:p>
    <w:p>
      <w:pPr>
        <w:spacing w:line="360" w:lineRule="auto"/>
        <w:ind w:firstLine="435"/>
        <w:rPr>
          <w:rFonts w:hint="default" w:ascii="Times New Roman" w:hAnsi="Times New Roman" w:cs="Times New Roman"/>
          <w:sz w:val="24"/>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1）</w:t>
      </w:r>
      <w:r>
        <w:rPr>
          <w:rFonts w:hint="default" w:ascii="Times New Roman" w:hAnsi="Times New Roman" w:cs="Times New Roman"/>
          <w:sz w:val="24"/>
        </w:rPr>
        <w:t>在</w:t>
      </w:r>
      <w:r>
        <w:rPr>
          <w:rFonts w:hint="default" w:ascii="Times New Roman" w:hAnsi="Times New Roman" w:cs="Times New Roman"/>
          <w:sz w:val="24"/>
          <w:lang w:val="en-US" w:eastAsia="zh-CN"/>
        </w:rPr>
        <w:t>比选人</w:t>
      </w:r>
      <w:r>
        <w:rPr>
          <w:rFonts w:hint="default" w:ascii="Times New Roman" w:hAnsi="Times New Roman" w:cs="Times New Roman"/>
          <w:sz w:val="24"/>
        </w:rPr>
        <w:t>发出</w:t>
      </w:r>
      <w:r>
        <w:rPr>
          <w:rFonts w:hint="default" w:ascii="Times New Roman" w:hAnsi="Times New Roman" w:cs="Times New Roman"/>
          <w:sz w:val="24"/>
          <w:lang w:eastAsia="zh-CN"/>
        </w:rPr>
        <w:t>中选</w:t>
      </w:r>
      <w:r>
        <w:rPr>
          <w:rFonts w:hint="default" w:ascii="Times New Roman" w:hAnsi="Times New Roman" w:cs="Times New Roman"/>
          <w:sz w:val="24"/>
        </w:rPr>
        <w:t>通知书后</w:t>
      </w:r>
      <w:r>
        <w:rPr>
          <w:rFonts w:hint="default" w:ascii="Times New Roman" w:hAnsi="Times New Roman" w:cs="Times New Roman"/>
          <w:sz w:val="24"/>
          <w:lang w:val="en-US" w:eastAsia="zh-CN"/>
        </w:rPr>
        <w:t>30日</w:t>
      </w:r>
      <w:r>
        <w:rPr>
          <w:rFonts w:hint="default" w:ascii="Times New Roman" w:hAnsi="Times New Roman" w:cs="Times New Roman"/>
          <w:sz w:val="24"/>
        </w:rPr>
        <w:t>内未能或拒绝与贵方签订合同协议书，贵方有权依序确定其他</w:t>
      </w:r>
      <w:r>
        <w:rPr>
          <w:rFonts w:hint="default" w:ascii="Times New Roman" w:hAnsi="Times New Roman" w:cs="Times New Roman"/>
          <w:sz w:val="24"/>
          <w:lang w:eastAsia="zh-CN"/>
        </w:rPr>
        <w:t>中选候选人</w:t>
      </w:r>
      <w:r>
        <w:rPr>
          <w:rFonts w:hint="default" w:ascii="Times New Roman" w:hAnsi="Times New Roman" w:cs="Times New Roman"/>
          <w:sz w:val="24"/>
        </w:rPr>
        <w:t>为</w:t>
      </w:r>
      <w:r>
        <w:rPr>
          <w:rFonts w:hint="default" w:ascii="Times New Roman" w:hAnsi="Times New Roman" w:cs="Times New Roman"/>
          <w:sz w:val="24"/>
          <w:lang w:eastAsia="zh-CN"/>
        </w:rPr>
        <w:t>中选</w:t>
      </w:r>
      <w:r>
        <w:rPr>
          <w:rFonts w:hint="default" w:ascii="Times New Roman" w:hAnsi="Times New Roman" w:cs="Times New Roman"/>
          <w:sz w:val="24"/>
        </w:rPr>
        <w:t>人。</w:t>
      </w:r>
    </w:p>
    <w:p>
      <w:pPr>
        <w:spacing w:line="360" w:lineRule="auto"/>
        <w:ind w:firstLine="435"/>
        <w:rPr>
          <w:rFonts w:hint="default" w:ascii="Times New Roman" w:hAnsi="Times New Roman" w:eastAsia="宋体" w:cs="Times New Roman"/>
          <w:sz w:val="24"/>
          <w:lang w:eastAsia="zh-CN"/>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2）</w:t>
      </w:r>
      <w:r>
        <w:rPr>
          <w:rFonts w:hint="default" w:ascii="Times New Roman" w:hAnsi="Times New Roman" w:cs="Times New Roman"/>
          <w:sz w:val="24"/>
        </w:rPr>
        <w:t>在收到中</w:t>
      </w:r>
      <w:r>
        <w:rPr>
          <w:rFonts w:hint="default" w:ascii="Times New Roman" w:hAnsi="Times New Roman" w:cs="Times New Roman"/>
          <w:sz w:val="24"/>
          <w:lang w:val="en-US" w:eastAsia="zh-CN"/>
        </w:rPr>
        <w:t>选</w:t>
      </w:r>
      <w:r>
        <w:rPr>
          <w:rFonts w:hint="default" w:ascii="Times New Roman" w:hAnsi="Times New Roman" w:cs="Times New Roman"/>
          <w:sz w:val="24"/>
        </w:rPr>
        <w:t>通知书后，在中</w:t>
      </w:r>
      <w:r>
        <w:rPr>
          <w:rFonts w:hint="default" w:ascii="Times New Roman" w:hAnsi="Times New Roman" w:cs="Times New Roman"/>
          <w:sz w:val="24"/>
          <w:lang w:val="en-US" w:eastAsia="zh-CN"/>
        </w:rPr>
        <w:t>选</w:t>
      </w:r>
      <w:r>
        <w:rPr>
          <w:rFonts w:hint="default" w:ascii="Times New Roman" w:hAnsi="Times New Roman" w:cs="Times New Roman"/>
          <w:sz w:val="24"/>
        </w:rPr>
        <w:t>通知书规定的期限内与你方签订合同</w:t>
      </w:r>
      <w:r>
        <w:rPr>
          <w:rFonts w:hint="default" w:ascii="Times New Roman" w:hAnsi="Times New Roman" w:cs="Times New Roman"/>
          <w:sz w:val="24"/>
          <w:lang w:eastAsia="zh-CN"/>
        </w:rPr>
        <w:t>；</w:t>
      </w:r>
    </w:p>
    <w:p>
      <w:pPr>
        <w:spacing w:line="360" w:lineRule="auto"/>
        <w:ind w:firstLine="435"/>
        <w:rPr>
          <w:rFonts w:hint="default" w:ascii="Times New Roman" w:hAnsi="Times New Roman" w:eastAsia="宋体" w:cs="Times New Roman"/>
          <w:sz w:val="24"/>
          <w:lang w:eastAsia="zh-CN"/>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3）</w:t>
      </w:r>
      <w:r>
        <w:rPr>
          <w:rFonts w:hint="default" w:ascii="Times New Roman" w:hAnsi="Times New Roman" w:cs="Times New Roman"/>
          <w:sz w:val="24"/>
        </w:rPr>
        <w:t>在签订合同时不向你方提出附加条件</w:t>
      </w:r>
      <w:r>
        <w:rPr>
          <w:rFonts w:hint="default" w:ascii="Times New Roman" w:hAnsi="Times New Roman" w:cs="Times New Roman"/>
          <w:sz w:val="24"/>
          <w:lang w:eastAsia="zh-CN"/>
        </w:rPr>
        <w:t>；</w:t>
      </w:r>
    </w:p>
    <w:p>
      <w:pPr>
        <w:spacing w:line="360" w:lineRule="auto"/>
        <w:ind w:firstLine="435"/>
        <w:rPr>
          <w:rFonts w:hint="default" w:ascii="Times New Roman" w:hAnsi="Times New Roman" w:eastAsia="宋体" w:cs="Times New Roman"/>
          <w:sz w:val="24"/>
          <w:lang w:eastAsia="zh-CN"/>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4）</w:t>
      </w:r>
      <w:r>
        <w:rPr>
          <w:rFonts w:hint="default" w:ascii="Times New Roman" w:hAnsi="Times New Roman" w:cs="Times New Roman"/>
          <w:sz w:val="24"/>
        </w:rPr>
        <w:t>我方承诺在合同约定的期限内完成合同规定的全部义务</w:t>
      </w:r>
      <w:r>
        <w:rPr>
          <w:rFonts w:hint="default" w:ascii="Times New Roman" w:hAnsi="Times New Roman" w:cs="Times New Roman"/>
          <w:sz w:val="24"/>
          <w:lang w:eastAsia="zh-CN"/>
        </w:rPr>
        <w:t>；</w:t>
      </w:r>
    </w:p>
    <w:p>
      <w:pPr>
        <w:spacing w:line="360" w:lineRule="auto"/>
        <w:ind w:firstLine="435"/>
        <w:rPr>
          <w:rFonts w:hint="default" w:ascii="Times New Roman" w:hAnsi="Times New Roman" w:cs="Times New Roman"/>
          <w:sz w:val="24"/>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5）</w:t>
      </w:r>
      <w:r>
        <w:rPr>
          <w:rFonts w:hint="default" w:ascii="Times New Roman" w:hAnsi="Times New Roman" w:cs="Times New Roman"/>
          <w:sz w:val="24"/>
        </w:rPr>
        <w:t>在你方和我方进行合同谈判之前，我方将按照</w:t>
      </w:r>
      <w:r>
        <w:rPr>
          <w:rFonts w:hint="default" w:ascii="Times New Roman" w:hAnsi="Times New Roman" w:cs="Times New Roman"/>
          <w:sz w:val="24"/>
          <w:lang w:val="en-US" w:eastAsia="zh-CN"/>
        </w:rPr>
        <w:t>经评审合格的比选申请文件中的设置</w:t>
      </w:r>
      <w:r>
        <w:rPr>
          <w:rFonts w:hint="default" w:ascii="Times New Roman" w:hAnsi="Times New Roman" w:cs="Times New Roman"/>
          <w:sz w:val="24"/>
        </w:rPr>
        <w:t>派出项目负责人，经你方审批后作为常年法律顾问的主要负责人员且不进行更换。如我方拟派驻的人员不满足合同要求，你方有权取消我方中标资格。</w:t>
      </w:r>
    </w:p>
    <w:p>
      <w:pPr>
        <w:spacing w:line="360" w:lineRule="auto"/>
        <w:ind w:firstLine="435"/>
        <w:rPr>
          <w:rFonts w:hint="default" w:ascii="Times New Roman" w:hAnsi="Times New Roman" w:cs="Times New Roman"/>
          <w:sz w:val="24"/>
        </w:rPr>
      </w:pPr>
      <w:r>
        <w:rPr>
          <w:rFonts w:hint="default" w:ascii="Times New Roman" w:hAnsi="Times New Roman" w:cs="Times New Roman"/>
          <w:sz w:val="24"/>
        </w:rPr>
        <w:t>5.我方在此声明，所递交的比选申请文件及有关资料内容完整、真实和准确。</w:t>
      </w:r>
    </w:p>
    <w:p>
      <w:pPr>
        <w:spacing w:line="360" w:lineRule="auto"/>
        <w:ind w:firstLine="435"/>
        <w:rPr>
          <w:rFonts w:hint="default" w:ascii="Times New Roman" w:hAnsi="Times New Roman" w:cs="Times New Roman"/>
          <w:sz w:val="24"/>
        </w:rPr>
      </w:pPr>
      <w:r>
        <w:rPr>
          <w:rFonts w:hint="default" w:ascii="Times New Roman" w:hAnsi="Times New Roman" w:cs="Times New Roman"/>
          <w:sz w:val="24"/>
        </w:rPr>
        <w:t>6.在合同协议书正式签署生效之前，本比选申请书连同你方的中标通知书将构成我们双方之间共同遵守的文件，对双方具有约束力。</w:t>
      </w:r>
    </w:p>
    <w:p>
      <w:pPr>
        <w:pStyle w:val="9"/>
        <w:spacing w:line="360" w:lineRule="auto"/>
        <w:ind w:firstLine="4320" w:firstLineChars="1800"/>
        <w:rPr>
          <w:rFonts w:hint="default" w:ascii="Times New Roman" w:hAnsi="Times New Roman" w:cs="Times New Roman"/>
          <w:sz w:val="24"/>
          <w:szCs w:val="24"/>
          <w:lang w:val="en-US" w:eastAsia="zh-CN"/>
        </w:rPr>
      </w:pPr>
    </w:p>
    <w:p>
      <w:pPr>
        <w:pStyle w:val="9"/>
        <w:spacing w:line="360" w:lineRule="auto"/>
        <w:ind w:firstLine="4320" w:firstLineChars="1800"/>
        <w:rPr>
          <w:rFonts w:hint="default" w:ascii="Times New Roman" w:hAnsi="Times New Roman" w:cs="Times New Roman"/>
          <w:sz w:val="24"/>
          <w:szCs w:val="24"/>
        </w:rPr>
      </w:pPr>
      <w:r>
        <w:rPr>
          <w:rFonts w:hint="default" w:ascii="Times New Roman" w:hAnsi="Times New Roman" w:cs="Times New Roman"/>
          <w:sz w:val="24"/>
          <w:szCs w:val="24"/>
          <w:lang w:val="en-US" w:eastAsia="zh-CN"/>
        </w:rPr>
        <w:t>比选申请人</w:t>
      </w:r>
      <w:r>
        <w:rPr>
          <w:rFonts w:hint="default" w:ascii="Times New Roman" w:hAnsi="Times New Roman" w:cs="Times New Roman"/>
          <w:sz w:val="24"/>
          <w:szCs w:val="24"/>
        </w:rPr>
        <w:t>：</w:t>
      </w:r>
      <w:r>
        <w:rPr>
          <w:rFonts w:hint="default" w:ascii="Times New Roman" w:hAnsi="Times New Roman" w:cs="Times New Roman"/>
          <w:sz w:val="24"/>
          <w:szCs w:val="24"/>
          <w:u w:val="single"/>
        </w:rPr>
        <w:t xml:space="preserve">    （全称）（盖章）    </w:t>
      </w:r>
    </w:p>
    <w:p>
      <w:pPr>
        <w:pStyle w:val="9"/>
        <w:spacing w:line="360" w:lineRule="auto"/>
        <w:ind w:firstLine="4320" w:firstLineChars="1800"/>
        <w:rPr>
          <w:rFonts w:hint="default" w:ascii="Times New Roman" w:hAnsi="Times New Roman" w:cs="Times New Roman"/>
          <w:sz w:val="24"/>
          <w:szCs w:val="24"/>
          <w:u w:val="single"/>
        </w:rPr>
      </w:pPr>
      <w:r>
        <w:rPr>
          <w:rFonts w:hint="default" w:ascii="Times New Roman" w:hAnsi="Times New Roman" w:cs="Times New Roman"/>
          <w:sz w:val="24"/>
          <w:szCs w:val="24"/>
        </w:rPr>
        <w:t>法定代表人或其委托代理人：</w:t>
      </w:r>
      <w:r>
        <w:rPr>
          <w:rFonts w:hint="default" w:ascii="Times New Roman" w:hAnsi="Times New Roman" w:cs="Times New Roman"/>
          <w:sz w:val="24"/>
          <w:szCs w:val="24"/>
          <w:u w:val="single"/>
        </w:rPr>
        <w:t xml:space="preserve">  （签字）    </w:t>
      </w:r>
    </w:p>
    <w:p>
      <w:pPr>
        <w:pStyle w:val="9"/>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日</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期：</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pPr>
        <w:spacing w:line="360" w:lineRule="auto"/>
        <w:jc w:val="center"/>
        <w:rPr>
          <w:rFonts w:hint="default" w:ascii="Times New Roman" w:hAnsi="Times New Roman" w:cs="Times New Roman"/>
          <w:sz w:val="28"/>
        </w:rPr>
      </w:pPr>
      <w:r>
        <w:rPr>
          <w:rFonts w:hint="default" w:ascii="Times New Roman" w:hAnsi="Times New Roman" w:cs="Times New Roman"/>
          <w:sz w:val="24"/>
        </w:rPr>
        <w:br w:type="page"/>
      </w:r>
      <w:bookmarkStart w:id="113" w:name="_Toc13026_WPSOffice_Level1"/>
      <w:r>
        <w:rPr>
          <w:rFonts w:hint="default" w:ascii="Times New Roman" w:hAnsi="Times New Roman" w:cs="Times New Roman"/>
          <w:b/>
          <w:bCs/>
          <w:sz w:val="32"/>
          <w:szCs w:val="32"/>
          <w:lang w:val="en-US" w:eastAsia="zh-CN"/>
        </w:rPr>
        <w:t>二、</w:t>
      </w:r>
      <w:r>
        <w:rPr>
          <w:rFonts w:hint="default" w:ascii="Times New Roman" w:hAnsi="Times New Roman" w:cs="Times New Roman"/>
          <w:b/>
          <w:bCs/>
          <w:sz w:val="32"/>
          <w:szCs w:val="32"/>
        </w:rPr>
        <w:t>法定代表人身份证明</w:t>
      </w:r>
      <w:bookmarkEnd w:id="113"/>
    </w:p>
    <w:p>
      <w:pPr>
        <w:spacing w:line="360" w:lineRule="auto"/>
        <w:contextualSpacing/>
        <w:jc w:val="center"/>
        <w:rPr>
          <w:rFonts w:hint="default" w:ascii="Times New Roman" w:hAnsi="Times New Roman" w:cs="Times New Roman"/>
          <w:b/>
          <w:sz w:val="32"/>
          <w:szCs w:val="32"/>
        </w:rPr>
      </w:pPr>
    </w:p>
    <w:p>
      <w:pPr>
        <w:spacing w:line="360" w:lineRule="auto"/>
        <w:contextualSpacing/>
        <w:jc w:val="center"/>
        <w:rPr>
          <w:rFonts w:hint="default" w:ascii="Times New Roman" w:hAnsi="Times New Roman" w:cs="Times New Roman"/>
          <w:b/>
          <w:sz w:val="32"/>
          <w:szCs w:val="32"/>
        </w:rPr>
      </w:pPr>
      <w:r>
        <w:rPr>
          <w:rFonts w:hint="default" w:ascii="Times New Roman" w:hAnsi="Times New Roman" w:cs="Times New Roman"/>
          <w:b/>
          <w:sz w:val="32"/>
          <w:szCs w:val="32"/>
          <w:lang w:val="en-US" w:eastAsia="zh-CN"/>
        </w:rPr>
        <w:t xml:space="preserve">    </w:t>
      </w:r>
      <w:r>
        <w:rPr>
          <w:rFonts w:hint="default" w:ascii="Times New Roman" w:hAnsi="Times New Roman" w:cs="Times New Roman"/>
          <w:b/>
          <w:sz w:val="32"/>
          <w:szCs w:val="32"/>
        </w:rPr>
        <w:t>法定代表人身份证明书</w:t>
      </w:r>
    </w:p>
    <w:p>
      <w:pPr>
        <w:spacing w:line="360" w:lineRule="auto"/>
        <w:contextualSpacing/>
        <w:rPr>
          <w:rFonts w:hint="default" w:ascii="Times New Roman" w:hAnsi="Times New Roman" w:cs="Times New Roman"/>
          <w:szCs w:val="21"/>
        </w:rPr>
      </w:pPr>
    </w:p>
    <w:p>
      <w:pPr>
        <w:spacing w:line="480" w:lineRule="auto"/>
        <w:ind w:firstLine="840" w:firstLineChars="400"/>
        <w:contextualSpacing/>
        <w:rPr>
          <w:rFonts w:hint="default" w:ascii="Times New Roman" w:hAnsi="Times New Roman" w:cs="Times New Roman"/>
          <w:szCs w:val="21"/>
          <w:u w:val="single"/>
        </w:rPr>
      </w:pPr>
      <w:r>
        <w:rPr>
          <w:rFonts w:hint="default" w:ascii="Times New Roman" w:hAnsi="Times New Roman" w:cs="Times New Roman"/>
          <w:szCs w:val="21"/>
          <w:lang w:eastAsia="zh-CN"/>
        </w:rPr>
        <w:t>比选申请人</w:t>
      </w:r>
      <w:r>
        <w:rPr>
          <w:rFonts w:hint="default" w:ascii="Times New Roman" w:hAnsi="Times New Roman" w:cs="Times New Roman"/>
          <w:szCs w:val="21"/>
        </w:rPr>
        <w:t>名称</w:t>
      </w:r>
      <w:r>
        <w:rPr>
          <w:rFonts w:hint="default" w:ascii="Times New Roman" w:hAnsi="Times New Roman" w:cs="Times New Roman"/>
          <w:szCs w:val="21"/>
          <w:lang w:eastAsia="zh-CN"/>
        </w:rPr>
        <w:t>：</w:t>
      </w:r>
      <w:r>
        <w:rPr>
          <w:rFonts w:hint="default" w:ascii="Times New Roman" w:hAnsi="Times New Roman" w:cs="Times New Roman"/>
          <w:szCs w:val="21"/>
          <w:u w:val="single"/>
        </w:rPr>
        <w:t xml:space="preserve">                      </w:t>
      </w:r>
    </w:p>
    <w:p>
      <w:pPr>
        <w:spacing w:line="480" w:lineRule="auto"/>
        <w:ind w:firstLine="840" w:firstLineChars="400"/>
        <w:contextualSpacing/>
        <w:rPr>
          <w:rFonts w:hint="default" w:ascii="Times New Roman" w:hAnsi="Times New Roman" w:cs="Times New Roman"/>
          <w:szCs w:val="21"/>
          <w:u w:val="single"/>
        </w:rPr>
      </w:pPr>
      <w:r>
        <w:rPr>
          <w:rFonts w:hint="default" w:ascii="Times New Roman" w:hAnsi="Times New Roman" w:cs="Times New Roman"/>
          <w:szCs w:val="21"/>
        </w:rPr>
        <w:t>单位性质</w:t>
      </w:r>
      <w:r>
        <w:rPr>
          <w:rFonts w:hint="default" w:ascii="Times New Roman" w:hAnsi="Times New Roman" w:cs="Times New Roman"/>
          <w:szCs w:val="21"/>
          <w:lang w:eastAsia="zh-CN"/>
        </w:rPr>
        <w:t>：</w:t>
      </w:r>
      <w:r>
        <w:rPr>
          <w:rFonts w:hint="default" w:ascii="Times New Roman" w:hAnsi="Times New Roman" w:cs="Times New Roman"/>
          <w:szCs w:val="21"/>
          <w:u w:val="single"/>
        </w:rPr>
        <w:t xml:space="preserve">              </w:t>
      </w:r>
    </w:p>
    <w:p>
      <w:pPr>
        <w:spacing w:line="480" w:lineRule="auto"/>
        <w:ind w:firstLine="840" w:firstLineChars="400"/>
        <w:contextualSpacing/>
        <w:rPr>
          <w:rFonts w:hint="default" w:ascii="Times New Roman" w:hAnsi="Times New Roman" w:cs="Times New Roman"/>
          <w:szCs w:val="21"/>
        </w:rPr>
      </w:pPr>
      <w:r>
        <w:rPr>
          <w:rFonts w:hint="default" w:ascii="Times New Roman" w:hAnsi="Times New Roman" w:cs="Times New Roman"/>
          <w:szCs w:val="21"/>
        </w:rPr>
        <w:t>地    址</w:t>
      </w:r>
      <w:r>
        <w:rPr>
          <w:rFonts w:hint="default" w:ascii="Times New Roman" w:hAnsi="Times New Roman" w:cs="Times New Roman"/>
          <w:szCs w:val="21"/>
          <w:lang w:eastAsia="zh-CN"/>
        </w:rPr>
        <w:t>：</w:t>
      </w:r>
      <w:r>
        <w:rPr>
          <w:rFonts w:hint="default" w:ascii="Times New Roman" w:hAnsi="Times New Roman" w:cs="Times New Roman"/>
          <w:szCs w:val="21"/>
          <w:u w:val="single"/>
        </w:rPr>
        <w:t xml:space="preserve">              </w:t>
      </w:r>
    </w:p>
    <w:p>
      <w:pPr>
        <w:spacing w:line="480" w:lineRule="auto"/>
        <w:ind w:firstLine="840" w:firstLineChars="400"/>
        <w:contextualSpacing/>
        <w:rPr>
          <w:rFonts w:hint="default" w:ascii="Times New Roman" w:hAnsi="Times New Roman" w:cs="Times New Roman"/>
          <w:szCs w:val="21"/>
        </w:rPr>
      </w:pPr>
      <w:r>
        <w:rPr>
          <w:rFonts w:hint="default" w:ascii="Times New Roman" w:hAnsi="Times New Roman" w:cs="Times New Roman"/>
          <w:szCs w:val="21"/>
        </w:rPr>
        <w:t>成立时间</w:t>
      </w:r>
      <w:r>
        <w:rPr>
          <w:rFonts w:hint="default" w:ascii="Times New Roman" w:hAnsi="Times New Roman" w:cs="Times New Roman"/>
          <w:szCs w:val="21"/>
          <w:lang w:eastAsia="zh-CN"/>
        </w:rPr>
        <w:t>：</w:t>
      </w:r>
      <w:r>
        <w:rPr>
          <w:rFonts w:hint="default" w:ascii="Times New Roman" w:hAnsi="Times New Roman" w:cs="Times New Roman"/>
          <w:szCs w:val="21"/>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p>
      <w:pPr>
        <w:spacing w:line="480" w:lineRule="auto"/>
        <w:ind w:firstLine="840" w:firstLineChars="400"/>
        <w:contextualSpacing/>
        <w:rPr>
          <w:rFonts w:hint="default" w:ascii="Times New Roman" w:hAnsi="Times New Roman" w:cs="Times New Roman"/>
          <w:szCs w:val="21"/>
          <w:u w:val="single"/>
        </w:rPr>
      </w:pPr>
      <w:r>
        <w:rPr>
          <w:rFonts w:hint="default" w:ascii="Times New Roman" w:hAnsi="Times New Roman" w:cs="Times New Roman"/>
          <w:szCs w:val="21"/>
        </w:rPr>
        <w:t>经营期限</w:t>
      </w:r>
      <w:r>
        <w:rPr>
          <w:rFonts w:hint="default" w:ascii="Times New Roman" w:hAnsi="Times New Roman" w:cs="Times New Roman"/>
          <w:szCs w:val="21"/>
          <w:lang w:eastAsia="zh-CN"/>
        </w:rPr>
        <w:t>：</w:t>
      </w:r>
      <w:r>
        <w:rPr>
          <w:rFonts w:hint="default" w:ascii="Times New Roman" w:hAnsi="Times New Roman" w:cs="Times New Roman"/>
          <w:szCs w:val="21"/>
          <w:u w:val="single"/>
        </w:rPr>
        <w:t xml:space="preserve">              </w:t>
      </w:r>
    </w:p>
    <w:p>
      <w:pPr>
        <w:spacing w:line="480" w:lineRule="auto"/>
        <w:ind w:firstLine="840" w:firstLineChars="400"/>
        <w:contextualSpacing/>
        <w:rPr>
          <w:rFonts w:hint="default" w:ascii="Times New Roman" w:hAnsi="Times New Roman" w:cs="Times New Roman"/>
          <w:szCs w:val="21"/>
          <w:u w:val="single"/>
        </w:rPr>
      </w:pPr>
      <w:r>
        <w:rPr>
          <w:rFonts w:hint="default" w:ascii="Times New Roman" w:hAnsi="Times New Roman" w:cs="Times New Roman"/>
          <w:szCs w:val="21"/>
        </w:rPr>
        <w:t>姓 名</w:t>
      </w:r>
      <w:r>
        <w:rPr>
          <w:rFonts w:hint="default" w:ascii="Times New Roman" w:hAnsi="Times New Roman" w:cs="Times New Roman"/>
          <w:szCs w:val="21"/>
          <w:lang w:eastAsia="zh-CN"/>
        </w:rPr>
        <w:t>：</w:t>
      </w:r>
      <w:r>
        <w:rPr>
          <w:rFonts w:hint="default" w:ascii="Times New Roman" w:hAnsi="Times New Roman" w:cs="Times New Roman"/>
          <w:szCs w:val="21"/>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性 别</w:t>
      </w:r>
      <w:r>
        <w:rPr>
          <w:rFonts w:hint="default" w:ascii="Times New Roman" w:hAnsi="Times New Roman" w:cs="Times New Roman"/>
          <w:szCs w:val="21"/>
          <w:lang w:eastAsia="zh-CN"/>
        </w:rPr>
        <w:t>：</w:t>
      </w:r>
      <w:r>
        <w:rPr>
          <w:rFonts w:hint="default" w:ascii="Times New Roman" w:hAnsi="Times New Roman" w:cs="Times New Roman"/>
          <w:szCs w:val="21"/>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 年 龄</w:t>
      </w:r>
      <w:r>
        <w:rPr>
          <w:rFonts w:hint="default" w:ascii="Times New Roman" w:hAnsi="Times New Roman" w:cs="Times New Roman"/>
          <w:szCs w:val="21"/>
          <w:lang w:eastAsia="zh-CN"/>
        </w:rPr>
        <w:t>：</w:t>
      </w:r>
      <w:r>
        <w:rPr>
          <w:rFonts w:hint="default" w:ascii="Times New Roman" w:hAnsi="Times New Roman" w:cs="Times New Roman"/>
          <w:szCs w:val="21"/>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  职 务</w:t>
      </w:r>
      <w:r>
        <w:rPr>
          <w:rFonts w:hint="default" w:ascii="Times New Roman" w:hAnsi="Times New Roman" w:cs="Times New Roman"/>
          <w:szCs w:val="21"/>
          <w:lang w:eastAsia="zh-CN"/>
        </w:rPr>
        <w:t>：</w:t>
      </w:r>
      <w:r>
        <w:rPr>
          <w:rFonts w:hint="default" w:ascii="Times New Roman" w:hAnsi="Times New Roman" w:cs="Times New Roman"/>
          <w:szCs w:val="21"/>
          <w:u w:val="single"/>
        </w:rPr>
        <w:t xml:space="preserve">      </w:t>
      </w:r>
    </w:p>
    <w:p>
      <w:pPr>
        <w:spacing w:line="480" w:lineRule="auto"/>
        <w:ind w:firstLine="848" w:firstLineChars="404"/>
        <w:contextualSpacing/>
        <w:rPr>
          <w:rFonts w:hint="default" w:ascii="Times New Roman" w:hAnsi="Times New Roman" w:cs="Times New Roman"/>
          <w:szCs w:val="21"/>
        </w:rPr>
      </w:pPr>
      <w:r>
        <w:rPr>
          <w:rFonts w:hint="default" w:ascii="Times New Roman" w:hAnsi="Times New Roman" w:cs="Times New Roman"/>
          <w:szCs w:val="21"/>
        </w:rPr>
        <w:t>系</w:t>
      </w:r>
      <w:r>
        <w:rPr>
          <w:rFonts w:hint="default" w:ascii="Times New Roman" w:hAnsi="Times New Roman" w:cs="Times New Roman"/>
          <w:szCs w:val="21"/>
          <w:u w:val="single"/>
        </w:rPr>
        <w:t xml:space="preserve">    （</w:t>
      </w:r>
      <w:r>
        <w:rPr>
          <w:rFonts w:hint="default" w:ascii="Times New Roman" w:hAnsi="Times New Roman" w:cs="Times New Roman"/>
          <w:szCs w:val="21"/>
          <w:u w:val="single"/>
          <w:lang w:eastAsia="zh-CN"/>
        </w:rPr>
        <w:t>比选申请人名称</w:t>
      </w:r>
      <w:r>
        <w:rPr>
          <w:rFonts w:hint="default" w:ascii="Times New Roman" w:hAnsi="Times New Roman" w:cs="Times New Roman"/>
          <w:szCs w:val="21"/>
          <w:u w:val="single"/>
        </w:rPr>
        <w:t xml:space="preserve">）     </w:t>
      </w:r>
      <w:r>
        <w:rPr>
          <w:rFonts w:hint="default" w:ascii="Times New Roman" w:hAnsi="Times New Roman" w:cs="Times New Roman"/>
          <w:szCs w:val="21"/>
        </w:rPr>
        <w:t>的法定代表人。</w:t>
      </w:r>
    </w:p>
    <w:p>
      <w:pPr>
        <w:spacing w:line="480" w:lineRule="auto"/>
        <w:contextualSpacing/>
        <w:rPr>
          <w:rFonts w:hint="default" w:ascii="Times New Roman" w:hAnsi="Times New Roman" w:cs="Times New Roman"/>
          <w:szCs w:val="21"/>
        </w:rPr>
      </w:pPr>
    </w:p>
    <w:p>
      <w:pPr>
        <w:spacing w:line="360" w:lineRule="auto"/>
        <w:contextualSpacing/>
        <w:rPr>
          <w:rFonts w:hint="default" w:ascii="Times New Roman" w:hAnsi="Times New Roman" w:cs="Times New Roman"/>
          <w:szCs w:val="21"/>
        </w:rPr>
      </w:pPr>
    </w:p>
    <w:p>
      <w:pPr>
        <w:spacing w:line="360" w:lineRule="auto"/>
        <w:ind w:firstLine="743" w:firstLineChars="354"/>
        <w:contextualSpacing/>
        <w:rPr>
          <w:rFonts w:hint="default" w:ascii="Times New Roman" w:hAnsi="Times New Roman" w:cs="Times New Roman"/>
          <w:szCs w:val="21"/>
        </w:rPr>
      </w:pPr>
      <w:r>
        <w:rPr>
          <w:rFonts w:hint="default" w:ascii="Times New Roman" w:hAnsi="Times New Roman" w:cs="Times New Roman"/>
          <w:szCs w:val="21"/>
        </w:rPr>
        <w:t>特此证明。</w:t>
      </w:r>
    </w:p>
    <w:p>
      <w:pPr>
        <w:spacing w:line="360" w:lineRule="auto"/>
        <w:ind w:firstLine="420"/>
        <w:rPr>
          <w:rFonts w:hint="default" w:ascii="Times New Roman" w:hAnsi="Times New Roman" w:cs="Times New Roman" w:eastAsiaTheme="minorEastAsia"/>
          <w:bCs/>
          <w:color w:val="000000"/>
          <w:szCs w:val="21"/>
        </w:rPr>
      </w:pPr>
      <w:r>
        <w:rPr>
          <w:rFonts w:hint="default" w:ascii="Times New Roman" w:hAnsi="Times New Roman" w:cs="Times New Roman"/>
          <w:szCs w:val="21"/>
          <w:lang w:val="en-US" w:eastAsia="zh-CN"/>
        </w:rPr>
        <w:t xml:space="preserve">   </w:t>
      </w:r>
      <w:r>
        <w:rPr>
          <w:rFonts w:hint="default" w:ascii="Times New Roman" w:hAnsi="Times New Roman" w:cs="Times New Roman" w:eastAsiaTheme="minorEastAsia"/>
          <w:color w:val="000000"/>
          <w:szCs w:val="21"/>
        </w:rPr>
        <w:t>附：</w:t>
      </w:r>
      <w:r>
        <w:rPr>
          <w:rFonts w:hint="default" w:ascii="Times New Roman" w:hAnsi="Times New Roman" w:cs="Times New Roman" w:eastAsiaTheme="minorEastAsia"/>
          <w:b w:val="0"/>
          <w:bCs/>
          <w:color w:val="000000"/>
        </w:rPr>
        <w:t>法定代表人身份证扫描件或复印件</w:t>
      </w:r>
    </w:p>
    <w:p>
      <w:pPr>
        <w:spacing w:line="360" w:lineRule="auto"/>
        <w:contextualSpacing/>
        <w:rPr>
          <w:rFonts w:hint="default" w:ascii="Times New Roman" w:hAnsi="Times New Roman" w:eastAsia="宋体" w:cs="Times New Roman"/>
          <w:szCs w:val="21"/>
          <w:lang w:val="en-US" w:eastAsia="zh-CN"/>
        </w:rPr>
      </w:pPr>
    </w:p>
    <w:p>
      <w:pPr>
        <w:spacing w:line="360" w:lineRule="auto"/>
        <w:contextualSpacing/>
        <w:rPr>
          <w:rFonts w:hint="default" w:ascii="Times New Roman" w:hAnsi="Times New Roman" w:cs="Times New Roman"/>
          <w:szCs w:val="21"/>
        </w:rPr>
      </w:pPr>
    </w:p>
    <w:p>
      <w:pPr>
        <w:tabs>
          <w:tab w:val="left" w:pos="720"/>
          <w:tab w:val="left" w:pos="900"/>
        </w:tabs>
        <w:spacing w:line="720" w:lineRule="auto"/>
        <w:ind w:left="1077"/>
        <w:contextualSpacing/>
        <w:jc w:val="right"/>
        <w:rPr>
          <w:rFonts w:hint="default" w:ascii="Times New Roman" w:hAnsi="Times New Roman" w:cs="Times New Roman"/>
          <w:szCs w:val="21"/>
        </w:rPr>
      </w:pPr>
      <w:r>
        <w:rPr>
          <w:rFonts w:hint="default" w:ascii="Times New Roman" w:hAnsi="Times New Roman" w:cs="Times New Roman"/>
          <w:szCs w:val="21"/>
          <w:lang w:eastAsia="zh-CN"/>
        </w:rPr>
        <w:t>比选申请人：</w:t>
      </w:r>
      <w:r>
        <w:rPr>
          <w:rFonts w:hint="default" w:ascii="Times New Roman" w:hAnsi="Times New Roman" w:cs="Times New Roman"/>
          <w:szCs w:val="21"/>
          <w:u w:val="single"/>
        </w:rPr>
        <w:t xml:space="preserve">  （</w:t>
      </w:r>
      <w:r>
        <w:rPr>
          <w:rFonts w:hint="default" w:ascii="Times New Roman" w:hAnsi="Times New Roman" w:cs="Times New Roman"/>
          <w:bCs/>
          <w:szCs w:val="21"/>
          <w:u w:val="single"/>
        </w:rPr>
        <w:t>全称、盖单位章</w:t>
      </w:r>
      <w:r>
        <w:rPr>
          <w:rFonts w:hint="default" w:ascii="Times New Roman" w:hAnsi="Times New Roman" w:cs="Times New Roman"/>
          <w:szCs w:val="21"/>
          <w:u w:val="single"/>
        </w:rPr>
        <w:t xml:space="preserve">）   </w:t>
      </w:r>
    </w:p>
    <w:p>
      <w:pPr>
        <w:tabs>
          <w:tab w:val="left" w:pos="720"/>
          <w:tab w:val="left" w:pos="900"/>
        </w:tabs>
        <w:spacing w:line="720" w:lineRule="auto"/>
        <w:ind w:firstLine="5460" w:firstLineChars="2600"/>
        <w:contextualSpacing/>
        <w:rPr>
          <w:rFonts w:hint="default" w:ascii="Times New Roman" w:hAnsi="Times New Roman" w:cs="Times New Roman"/>
          <w:szCs w:val="21"/>
        </w:rPr>
      </w:pPr>
      <w:r>
        <w:rPr>
          <w:rFonts w:hint="default" w:ascii="Times New Roman" w:hAnsi="Times New Roman" w:cs="Times New Roman"/>
          <w:szCs w:val="21"/>
        </w:rPr>
        <w:t>日</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期：</w:t>
      </w:r>
      <w:r>
        <w:rPr>
          <w:rFonts w:hint="default" w:ascii="Times New Roman" w:hAnsi="Times New Roman" w:cs="Times New Roman"/>
          <w:szCs w:val="21"/>
          <w:u w:val="single"/>
        </w:rPr>
        <w:t xml:space="preserve">     </w:t>
      </w:r>
      <w:r>
        <w:rPr>
          <w:rFonts w:hint="default" w:ascii="Times New Roman" w:hAnsi="Times New Roman" w:cs="Times New Roman"/>
          <w:szCs w:val="21"/>
        </w:rPr>
        <w:t>年</w:t>
      </w:r>
      <w:r>
        <w:rPr>
          <w:rFonts w:hint="default" w:ascii="Times New Roman" w:hAnsi="Times New Roman" w:cs="Times New Roman"/>
          <w:szCs w:val="21"/>
          <w:u w:val="single"/>
        </w:rPr>
        <w:t xml:space="preserve"> </w:t>
      </w:r>
      <w:r>
        <w:rPr>
          <w:rFonts w:hint="default" w:ascii="Times New Roman" w:hAnsi="Times New Roman" w:cs="Times New Roman"/>
          <w:szCs w:val="21"/>
          <w:u w:val="single"/>
          <w:lang w:val="en-US" w:eastAsia="zh-CN"/>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月</w:t>
      </w:r>
      <w:r>
        <w:rPr>
          <w:rFonts w:hint="default" w:ascii="Times New Roman" w:hAnsi="Times New Roman" w:cs="Times New Roman"/>
          <w:szCs w:val="21"/>
          <w:u w:val="single"/>
        </w:rPr>
        <w:t xml:space="preserve"> </w:t>
      </w:r>
      <w:r>
        <w:rPr>
          <w:rFonts w:hint="default" w:ascii="Times New Roman" w:hAnsi="Times New Roman" w:cs="Times New Roman"/>
          <w:szCs w:val="21"/>
          <w:u w:val="single"/>
          <w:lang w:val="en-US" w:eastAsia="zh-CN"/>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rPr>
        <w:t>日</w:t>
      </w:r>
    </w:p>
    <w:p>
      <w:pPr>
        <w:spacing w:line="360" w:lineRule="auto"/>
        <w:ind w:firstLine="482"/>
        <w:contextualSpacing/>
        <w:rPr>
          <w:rFonts w:hint="default" w:ascii="Times New Roman" w:hAnsi="Times New Roman" w:cs="Times New Roman"/>
          <w:sz w:val="24"/>
        </w:rPr>
      </w:pPr>
      <w:r>
        <w:rPr>
          <w:rFonts w:hint="default" w:ascii="Times New Roman" w:hAnsi="Times New Roman" w:cs="Times New Roman"/>
          <w:szCs w:val="21"/>
        </w:rPr>
        <w:t>注：法定代表人亲自投标而不委托代理人投标适用。法定代表人不亲自投标而委托代理人投标时，本表仍须填写。后附法定代表人身份证复印件（或扫描件）正反面。</w:t>
      </w:r>
    </w:p>
    <w:p>
      <w:pPr>
        <w:spacing w:line="360" w:lineRule="auto"/>
        <w:jc w:val="center"/>
        <w:rPr>
          <w:rFonts w:hint="default" w:ascii="Times New Roman" w:hAnsi="Times New Roman" w:eastAsia="宋体" w:cs="Times New Roman"/>
          <w:b/>
          <w:sz w:val="28"/>
          <w:lang w:eastAsia="zh-CN"/>
        </w:rPr>
      </w:pPr>
      <w:r>
        <w:rPr>
          <w:rFonts w:hint="default" w:ascii="Times New Roman" w:hAnsi="Times New Roman" w:cs="Times New Roman"/>
          <w:b/>
          <w:sz w:val="28"/>
        </w:rPr>
        <w:br w:type="page"/>
      </w:r>
      <w:bookmarkStart w:id="114" w:name="_Toc19829_WPSOffice_Level1"/>
      <w:r>
        <w:rPr>
          <w:rFonts w:hint="default" w:ascii="Times New Roman" w:hAnsi="Times New Roman" w:cs="Times New Roman"/>
          <w:b/>
          <w:sz w:val="32"/>
          <w:szCs w:val="32"/>
          <w:lang w:val="en-US" w:eastAsia="zh-CN"/>
        </w:rPr>
        <w:t>三、</w:t>
      </w:r>
      <w:r>
        <w:rPr>
          <w:rFonts w:hint="default" w:ascii="Times New Roman" w:hAnsi="Times New Roman" w:cs="Times New Roman"/>
          <w:b/>
          <w:sz w:val="32"/>
          <w:szCs w:val="32"/>
        </w:rPr>
        <w:t>授权</w:t>
      </w:r>
      <w:r>
        <w:rPr>
          <w:rFonts w:hint="default" w:ascii="Times New Roman" w:hAnsi="Times New Roman" w:cs="Times New Roman"/>
          <w:b/>
          <w:sz w:val="32"/>
          <w:szCs w:val="32"/>
          <w:lang w:eastAsia="zh-CN"/>
        </w:rPr>
        <w:t>委托</w:t>
      </w:r>
      <w:r>
        <w:rPr>
          <w:rFonts w:hint="default" w:ascii="Times New Roman" w:hAnsi="Times New Roman" w:cs="Times New Roman"/>
          <w:b/>
          <w:sz w:val="32"/>
          <w:szCs w:val="32"/>
        </w:rPr>
        <w:t>书</w:t>
      </w:r>
      <w:bookmarkEnd w:id="114"/>
      <w:r>
        <w:rPr>
          <w:rFonts w:hint="default" w:ascii="Times New Roman" w:hAnsi="Times New Roman" w:cs="Times New Roman"/>
          <w:b/>
          <w:sz w:val="32"/>
          <w:szCs w:val="32"/>
          <w:lang w:eastAsia="zh-CN"/>
        </w:rPr>
        <w:t>（如有）</w:t>
      </w:r>
    </w:p>
    <w:p>
      <w:pPr>
        <w:spacing w:line="360" w:lineRule="auto"/>
        <w:jc w:val="center"/>
        <w:rPr>
          <w:rFonts w:hint="default" w:ascii="Times New Roman" w:hAnsi="Times New Roman" w:cs="Times New Roman"/>
          <w:sz w:val="24"/>
          <w:lang w:val="en-US" w:eastAsia="zh-CN"/>
        </w:rPr>
      </w:pPr>
    </w:p>
    <w:p>
      <w:pPr>
        <w:spacing w:beforeLines="0" w:afterLines="0" w:line="480" w:lineRule="auto"/>
        <w:rPr>
          <w:rFonts w:hint="default" w:ascii="Times New Roman" w:hAnsi="Times New Roman" w:cs="Times New Roman"/>
          <w:sz w:val="24"/>
          <w:u w:val="single"/>
        </w:rPr>
      </w:pPr>
      <w:r>
        <w:rPr>
          <w:rFonts w:hint="default" w:ascii="Times New Roman" w:hAnsi="Times New Roman" w:cs="Times New Roman"/>
          <w:sz w:val="24"/>
        </w:rPr>
        <w:t>致：</w:t>
      </w:r>
      <w:r>
        <w:rPr>
          <w:rFonts w:hint="default" w:ascii="Times New Roman" w:hAnsi="Times New Roman" w:cs="Times New Roman"/>
          <w:sz w:val="24"/>
          <w:u w:val="single"/>
        </w:rPr>
        <w:t>（</w:t>
      </w:r>
      <w:r>
        <w:rPr>
          <w:rFonts w:hint="default" w:ascii="Times New Roman" w:hAnsi="Times New Roman" w:cs="Times New Roman"/>
          <w:sz w:val="24"/>
          <w:u w:val="single"/>
          <w:lang w:val="en-US" w:eastAsia="zh-CN"/>
        </w:rPr>
        <w:t>比选人</w:t>
      </w:r>
      <w:r>
        <w:rPr>
          <w:rFonts w:hint="default" w:ascii="Times New Roman" w:hAnsi="Times New Roman" w:cs="Times New Roman"/>
          <w:sz w:val="24"/>
          <w:u w:val="single"/>
        </w:rPr>
        <w:t>全称）</w:t>
      </w:r>
    </w:p>
    <w:p>
      <w:pPr>
        <w:spacing w:line="48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cs="Times New Roman"/>
          <w:sz w:val="24"/>
          <w:u w:val="single"/>
        </w:rPr>
        <w:t>（</w:t>
      </w:r>
      <w:r>
        <w:rPr>
          <w:rFonts w:hint="default" w:ascii="Times New Roman" w:hAnsi="Times New Roman" w:cs="Times New Roman"/>
          <w:sz w:val="24"/>
          <w:u w:val="single"/>
          <w:lang w:eastAsia="zh-CN"/>
        </w:rPr>
        <w:t>比选申请人</w:t>
      </w:r>
      <w:r>
        <w:rPr>
          <w:rFonts w:hint="default" w:ascii="Times New Roman" w:hAnsi="Times New Roman" w:cs="Times New Roman"/>
          <w:sz w:val="24"/>
          <w:u w:val="single"/>
        </w:rPr>
        <w:t>全称）（职务）（姓名</w:t>
      </w:r>
      <w:r>
        <w:rPr>
          <w:rFonts w:hint="default" w:ascii="Times New Roman" w:hAnsi="Times New Roman" w:cs="Times New Roman"/>
          <w:sz w:val="24"/>
          <w:u w:val="none"/>
        </w:rPr>
        <w:t>）</w:t>
      </w:r>
      <w:r>
        <w:rPr>
          <w:rFonts w:hint="default" w:ascii="Times New Roman" w:hAnsi="Times New Roman" w:cs="Times New Roman"/>
          <w:sz w:val="24"/>
        </w:rPr>
        <w:t>以法定代表人的身份，授</w:t>
      </w:r>
      <w:r>
        <w:rPr>
          <w:rFonts w:hint="default" w:ascii="Times New Roman" w:hAnsi="Times New Roman" w:cs="Times New Roman"/>
          <w:sz w:val="24"/>
          <w:u w:val="none"/>
        </w:rPr>
        <w:t>权（</w:t>
      </w:r>
      <w:r>
        <w:rPr>
          <w:rFonts w:hint="default" w:ascii="Times New Roman" w:hAnsi="Times New Roman" w:cs="Times New Roman"/>
          <w:sz w:val="24"/>
          <w:u w:val="none"/>
          <w:lang w:eastAsia="zh-CN"/>
        </w:rPr>
        <w:t>比选申请人</w:t>
      </w:r>
      <w:r>
        <w:rPr>
          <w:rFonts w:hint="default" w:ascii="Times New Roman" w:hAnsi="Times New Roman" w:cs="Times New Roman"/>
          <w:sz w:val="24"/>
          <w:u w:val="none"/>
        </w:rPr>
        <w:t>或其下属单位全称）</w:t>
      </w:r>
      <w:r>
        <w:rPr>
          <w:rFonts w:hint="default" w:ascii="Times New Roman" w:hAnsi="Times New Roman" w:cs="Times New Roman"/>
          <w:sz w:val="24"/>
        </w:rPr>
        <w:t>的</w:t>
      </w:r>
      <w:r>
        <w:rPr>
          <w:rFonts w:hint="default" w:ascii="Times New Roman" w:hAnsi="Times New Roman" w:cs="Times New Roman"/>
          <w:sz w:val="24"/>
          <w:u w:val="none"/>
        </w:rPr>
        <w:t>（职务）（姓名）</w:t>
      </w:r>
      <w:r>
        <w:rPr>
          <w:rFonts w:hint="default" w:ascii="Times New Roman" w:hAnsi="Times New Roman" w:cs="Times New Roman"/>
          <w:sz w:val="24"/>
        </w:rPr>
        <w:t>为我单位的合法代理人，该代理人</w:t>
      </w:r>
      <w:r>
        <w:rPr>
          <w:rFonts w:hint="default" w:ascii="Times New Roman" w:hAnsi="Times New Roman" w:eastAsia="宋体" w:cs="Times New Roman"/>
          <w:sz w:val="24"/>
          <w:szCs w:val="24"/>
        </w:rPr>
        <w:t>以我方名义签署、澄清、说明、补正、递交、撤回、修改</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none"/>
        </w:rPr>
        <w:t>（项目名称）</w:t>
      </w:r>
      <w:r>
        <w:rPr>
          <w:rFonts w:hint="default" w:ascii="Times New Roman" w:hAnsi="Times New Roman" w:cs="Times New Roman"/>
          <w:sz w:val="24"/>
          <w:lang w:eastAsia="zh-CN"/>
        </w:rPr>
        <w:t>比选申请文件</w:t>
      </w:r>
      <w:r>
        <w:rPr>
          <w:rFonts w:hint="default" w:ascii="Times New Roman" w:hAnsi="Times New Roman" w:eastAsia="宋体" w:cs="Times New Roman"/>
          <w:sz w:val="24"/>
          <w:szCs w:val="24"/>
        </w:rPr>
        <w:t>、合同谈判、签订合同和处理有关事宜，其法律后果由我方承担。</w:t>
      </w:r>
    </w:p>
    <w:p>
      <w:pPr>
        <w:spacing w:beforeLines="-2147483648" w:afterLines="-2147483648" w:line="480" w:lineRule="auto"/>
        <w:ind w:firstLine="480" w:firstLineChars="200"/>
        <w:jc w:val="left"/>
        <w:rPr>
          <w:rFonts w:hint="default" w:ascii="Times New Roman" w:hAnsi="Times New Roman" w:eastAsia="宋体" w:cs="Times New Roman"/>
          <w:sz w:val="24"/>
          <w:u w:val="none"/>
          <w:lang w:eastAsia="zh-CN"/>
        </w:rPr>
      </w:pPr>
      <w:r>
        <w:rPr>
          <w:rFonts w:hint="default" w:ascii="Times New Roman" w:hAnsi="Times New Roman" w:cs="Times New Roman"/>
          <w:sz w:val="24"/>
          <w:u w:val="none"/>
          <w:lang w:eastAsia="zh-CN"/>
        </w:rPr>
        <w:t>授权期限：</w:t>
      </w:r>
      <w:r>
        <w:rPr>
          <w:rFonts w:hint="default" w:ascii="Times New Roman" w:hAnsi="Times New Roman" w:cs="Times New Roman"/>
          <w:b w:val="0"/>
          <w:bCs w:val="0"/>
          <w:sz w:val="24"/>
          <w:szCs w:val="24"/>
          <w:u w:val="none"/>
        </w:rPr>
        <w:t>自本授权书签署之日起至</w:t>
      </w:r>
      <w:r>
        <w:rPr>
          <w:rFonts w:hint="default" w:ascii="Times New Roman" w:hAnsi="Times New Roman" w:cs="Times New Roman"/>
          <w:b w:val="0"/>
          <w:bCs w:val="0"/>
          <w:sz w:val="24"/>
          <w:szCs w:val="24"/>
          <w:u w:val="none"/>
          <w:lang w:val="en-US" w:eastAsia="zh-CN"/>
        </w:rPr>
        <w:t>比选文件</w:t>
      </w:r>
      <w:r>
        <w:rPr>
          <w:rFonts w:hint="default" w:ascii="Times New Roman" w:hAnsi="Times New Roman" w:cs="Times New Roman"/>
          <w:b w:val="0"/>
          <w:bCs w:val="0"/>
          <w:sz w:val="24"/>
          <w:szCs w:val="24"/>
          <w:u w:val="none"/>
        </w:rPr>
        <w:t>“第二章</w:t>
      </w:r>
      <w:r>
        <w:rPr>
          <w:rFonts w:hint="default" w:ascii="Times New Roman" w:hAnsi="Times New Roman" w:cs="Times New Roman"/>
          <w:b w:val="0"/>
          <w:bCs w:val="0"/>
          <w:sz w:val="24"/>
          <w:szCs w:val="24"/>
          <w:u w:val="none"/>
          <w:lang w:eastAsia="zh-CN"/>
        </w:rPr>
        <w:t>比选申请人</w:t>
      </w:r>
      <w:r>
        <w:rPr>
          <w:rFonts w:hint="default" w:ascii="Times New Roman" w:hAnsi="Times New Roman" w:cs="Times New Roman"/>
          <w:b w:val="0"/>
          <w:bCs w:val="0"/>
          <w:sz w:val="24"/>
          <w:szCs w:val="24"/>
          <w:u w:val="none"/>
        </w:rPr>
        <w:t>须知第</w:t>
      </w:r>
      <w:r>
        <w:rPr>
          <w:rFonts w:hint="default" w:ascii="Times New Roman" w:hAnsi="Times New Roman" w:cs="Times New Roman"/>
          <w:b w:val="0"/>
          <w:bCs w:val="0"/>
          <w:sz w:val="24"/>
          <w:szCs w:val="24"/>
          <w:u w:val="none"/>
          <w:lang w:val="en-US" w:eastAsia="zh-CN"/>
        </w:rPr>
        <w:t>6</w:t>
      </w:r>
      <w:r>
        <w:rPr>
          <w:rFonts w:hint="default" w:ascii="Times New Roman" w:hAnsi="Times New Roman" w:cs="Times New Roman"/>
          <w:b w:val="0"/>
          <w:bCs w:val="0"/>
          <w:sz w:val="24"/>
          <w:szCs w:val="24"/>
          <w:u w:val="none"/>
        </w:rPr>
        <w:t>款”</w:t>
      </w:r>
      <w:r>
        <w:rPr>
          <w:rFonts w:hint="default" w:ascii="Times New Roman" w:hAnsi="Times New Roman" w:cs="Times New Roman"/>
          <w:b w:val="0"/>
          <w:bCs w:val="0"/>
          <w:sz w:val="24"/>
          <w:szCs w:val="24"/>
          <w:u w:val="none"/>
          <w:lang w:eastAsia="zh-CN"/>
        </w:rPr>
        <w:t>比选申请文件</w:t>
      </w:r>
      <w:r>
        <w:rPr>
          <w:rFonts w:hint="default" w:ascii="Times New Roman" w:hAnsi="Times New Roman" w:cs="Times New Roman"/>
          <w:b w:val="0"/>
          <w:bCs w:val="0"/>
          <w:sz w:val="24"/>
          <w:szCs w:val="24"/>
          <w:u w:val="none"/>
        </w:rPr>
        <w:t>有效期规定的时间止。</w:t>
      </w:r>
      <w:r>
        <w:rPr>
          <w:rFonts w:hint="default" w:ascii="Times New Roman" w:hAnsi="Times New Roman" w:cs="Times New Roman"/>
          <w:sz w:val="24"/>
          <w:u w:val="none"/>
          <w:lang w:val="en-US" w:eastAsia="zh-CN"/>
        </w:rPr>
        <w:t xml:space="preserve">   </w:t>
      </w:r>
    </w:p>
    <w:p>
      <w:pPr>
        <w:spacing w:beforeLines="0" w:afterLines="0" w:line="480" w:lineRule="auto"/>
        <w:ind w:firstLine="480" w:firstLineChars="200"/>
        <w:rPr>
          <w:rFonts w:hint="default" w:ascii="Times New Roman" w:hAnsi="Times New Roman" w:cs="Times New Roman"/>
          <w:sz w:val="24"/>
        </w:rPr>
      </w:pPr>
      <w:r>
        <w:rPr>
          <w:rFonts w:hint="default" w:ascii="Times New Roman" w:hAnsi="Times New Roman" w:cs="Times New Roman"/>
          <w:sz w:val="24"/>
        </w:rPr>
        <w:t>代理人无权再授权。</w:t>
      </w: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eastAsiaTheme="minorEastAsia"/>
          <w:b w:val="0"/>
          <w:bCs/>
          <w:color w:val="000000"/>
        </w:rPr>
      </w:pPr>
      <w:r>
        <w:rPr>
          <w:rFonts w:hint="default" w:ascii="Times New Roman" w:hAnsi="Times New Roman" w:cs="Times New Roman"/>
          <w:sz w:val="24"/>
          <w:szCs w:val="24"/>
        </w:rPr>
        <w:t>附</w:t>
      </w:r>
      <w:r>
        <w:rPr>
          <w:rFonts w:hint="default" w:ascii="Times New Roman" w:hAnsi="Times New Roman" w:cs="Times New Roman"/>
          <w:sz w:val="24"/>
          <w:szCs w:val="24"/>
          <w:lang w:eastAsia="zh-CN"/>
        </w:rPr>
        <w:t>：</w:t>
      </w:r>
      <w:r>
        <w:rPr>
          <w:rFonts w:hint="default" w:ascii="Times New Roman" w:hAnsi="Times New Roman" w:cs="Times New Roman" w:eastAsiaTheme="minorEastAsia"/>
          <w:b w:val="0"/>
          <w:bCs/>
          <w:color w:val="000000"/>
        </w:rPr>
        <w:t>（1）法定代表人身份证明（格式见上表）</w:t>
      </w:r>
    </w:p>
    <w:p>
      <w:pPr>
        <w:spacing w:line="360" w:lineRule="auto"/>
        <w:ind w:firstLine="520" w:firstLineChars="248"/>
        <w:rPr>
          <w:rFonts w:hint="default" w:ascii="Times New Roman" w:hAnsi="Times New Roman" w:cs="Times New Roman" w:eastAsiaTheme="minorEastAsia"/>
          <w:b/>
          <w:color w:val="000000"/>
          <w:szCs w:val="21"/>
        </w:rPr>
      </w:pPr>
      <w:r>
        <w:rPr>
          <w:rFonts w:hint="default" w:ascii="Times New Roman" w:hAnsi="Times New Roman" w:cs="Times New Roman" w:eastAsiaTheme="minorEastAsia"/>
          <w:b w:val="0"/>
          <w:bCs/>
          <w:color w:val="000000"/>
        </w:rPr>
        <w:t>（2）</w:t>
      </w:r>
      <w:r>
        <w:rPr>
          <w:rFonts w:hint="default" w:ascii="Times New Roman" w:hAnsi="Times New Roman" w:cs="Times New Roman" w:eastAsiaTheme="minorEastAsia"/>
          <w:b w:val="0"/>
          <w:bCs/>
          <w:color w:val="000000"/>
          <w:szCs w:val="21"/>
        </w:rPr>
        <w:t>法定代表人和委托代理人身份证扫描件或复印件</w:t>
      </w:r>
    </w:p>
    <w:p>
      <w:pPr>
        <w:spacing w:line="360" w:lineRule="auto"/>
        <w:ind w:firstLine="0" w:firstLineChars="0"/>
        <w:rPr>
          <w:rFonts w:hint="default" w:ascii="Times New Roman" w:hAnsi="Times New Roman" w:cs="Times New Roman"/>
          <w:b/>
          <w:sz w:val="24"/>
          <w:szCs w:val="24"/>
        </w:rPr>
      </w:pPr>
    </w:p>
    <w:p>
      <w:pPr>
        <w:spacing w:line="360" w:lineRule="auto"/>
        <w:ind w:firstLine="4560" w:firstLineChars="1900"/>
        <w:jc w:val="left"/>
        <w:rPr>
          <w:rFonts w:hint="default" w:ascii="Times New Roman" w:hAnsi="Times New Roman" w:cs="Times New Roman"/>
          <w:sz w:val="24"/>
        </w:rPr>
      </w:pPr>
      <w:r>
        <w:rPr>
          <w:rFonts w:hint="default" w:ascii="Times New Roman" w:hAnsi="Times New Roman" w:cs="Times New Roman"/>
          <w:sz w:val="24"/>
        </w:rPr>
        <w:t>比选申请人：</w:t>
      </w:r>
      <w:r>
        <w:rPr>
          <w:rFonts w:hint="default" w:ascii="Times New Roman" w:hAnsi="Times New Roman" w:cs="Times New Roman"/>
          <w:sz w:val="24"/>
          <w:u w:val="single"/>
        </w:rPr>
        <w:t xml:space="preserve">      （全称）  （盖章）</w:t>
      </w:r>
      <w:r>
        <w:rPr>
          <w:rFonts w:hint="default" w:ascii="Times New Roman" w:hAnsi="Times New Roman" w:cs="Times New Roman"/>
          <w:sz w:val="24"/>
        </w:rPr>
        <w:t xml:space="preserve">    </w:t>
      </w:r>
    </w:p>
    <w:p>
      <w:pPr>
        <w:spacing w:line="360" w:lineRule="auto"/>
        <w:ind w:firstLine="4560" w:firstLineChars="1900"/>
        <w:jc w:val="left"/>
        <w:rPr>
          <w:rFonts w:hint="default" w:ascii="Times New Roman" w:hAnsi="Times New Roman" w:cs="Times New Roman"/>
          <w:sz w:val="24"/>
        </w:rPr>
      </w:pPr>
      <w:r>
        <w:rPr>
          <w:rFonts w:hint="default" w:ascii="Times New Roman" w:hAnsi="Times New Roman" w:cs="Times New Roman"/>
          <w:sz w:val="24"/>
        </w:rPr>
        <w:t>法定代表人：</w:t>
      </w:r>
      <w:r>
        <w:rPr>
          <w:rFonts w:hint="default" w:ascii="Times New Roman" w:hAnsi="Times New Roman" w:cs="Times New Roman"/>
          <w:sz w:val="24"/>
          <w:u w:val="single"/>
        </w:rPr>
        <w:t xml:space="preserve">          （签字）      </w:t>
      </w:r>
      <w:r>
        <w:rPr>
          <w:rFonts w:hint="default" w:ascii="Times New Roman" w:hAnsi="Times New Roman" w:cs="Times New Roman"/>
          <w:sz w:val="24"/>
        </w:rPr>
        <w:t xml:space="preserve">     </w:t>
      </w:r>
    </w:p>
    <w:p>
      <w:pPr>
        <w:spacing w:line="360" w:lineRule="auto"/>
        <w:ind w:firstLine="4560" w:firstLineChars="1900"/>
        <w:jc w:val="left"/>
        <w:rPr>
          <w:rFonts w:hint="default" w:ascii="Times New Roman" w:hAnsi="Times New Roman" w:cs="Times New Roman"/>
          <w:sz w:val="24"/>
        </w:rPr>
      </w:pPr>
      <w:r>
        <w:rPr>
          <w:rFonts w:hint="default" w:ascii="Times New Roman" w:hAnsi="Times New Roman" w:cs="Times New Roman"/>
          <w:sz w:val="24"/>
        </w:rPr>
        <w:t>委托代理人：</w:t>
      </w:r>
      <w:r>
        <w:rPr>
          <w:rFonts w:hint="default" w:ascii="Times New Roman" w:hAnsi="Times New Roman" w:cs="Times New Roman"/>
          <w:sz w:val="24"/>
          <w:u w:val="single"/>
        </w:rPr>
        <w:t xml:space="preserve">          （签字）      </w:t>
      </w:r>
      <w:r>
        <w:rPr>
          <w:rFonts w:hint="default" w:ascii="Times New Roman" w:hAnsi="Times New Roman" w:cs="Times New Roman"/>
          <w:sz w:val="24"/>
        </w:rPr>
        <w:t xml:space="preserve">    </w:t>
      </w:r>
    </w:p>
    <w:p>
      <w:pPr>
        <w:spacing w:line="360" w:lineRule="auto"/>
        <w:ind w:firstLine="4560" w:firstLineChars="1900"/>
        <w:jc w:val="left"/>
        <w:rPr>
          <w:rFonts w:hint="default" w:ascii="Times New Roman" w:hAnsi="Times New Roman" w:cs="Times New Roman"/>
          <w:sz w:val="24"/>
        </w:rPr>
      </w:pPr>
      <w:r>
        <w:rPr>
          <w:rFonts w:hint="default" w:ascii="Times New Roman" w:hAnsi="Times New Roman" w:cs="Times New Roman"/>
          <w:sz w:val="24"/>
        </w:rPr>
        <w:t>日      期：</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pStyle w:val="9"/>
        <w:snapToGrid w:val="0"/>
        <w:spacing w:line="360" w:lineRule="exact"/>
        <w:jc w:val="left"/>
        <w:rPr>
          <w:rFonts w:hint="default" w:ascii="Times New Roman" w:hAnsi="Times New Roman" w:cs="Times New Roman"/>
          <w:b/>
          <w:szCs w:val="20"/>
        </w:rPr>
      </w:pPr>
      <w:r>
        <w:rPr>
          <w:rFonts w:hint="default" w:ascii="Times New Roman" w:hAnsi="Times New Roman" w:cs="Times New Roman"/>
          <w:b/>
        </w:rPr>
        <w:t xml:space="preserve">注： </w:t>
      </w:r>
      <w:r>
        <w:rPr>
          <w:rFonts w:hint="default" w:ascii="Times New Roman" w:hAnsi="Times New Roman" w:cs="Times New Roman"/>
          <w:b/>
          <w:szCs w:val="20"/>
        </w:rPr>
        <w:t>1.如果</w:t>
      </w:r>
      <w:r>
        <w:rPr>
          <w:rFonts w:hint="default" w:ascii="Times New Roman" w:hAnsi="Times New Roman" w:cs="Times New Roman"/>
          <w:b/>
          <w:sz w:val="20"/>
          <w:szCs w:val="20"/>
          <w:lang w:eastAsia="zh-CN"/>
        </w:rPr>
        <w:t>比选申请文件</w:t>
      </w:r>
      <w:r>
        <w:rPr>
          <w:rFonts w:hint="default" w:ascii="Times New Roman" w:hAnsi="Times New Roman" w:cs="Times New Roman"/>
          <w:b/>
          <w:szCs w:val="20"/>
        </w:rPr>
        <w:t>由委托代理人签署，则</w:t>
      </w:r>
      <w:r>
        <w:rPr>
          <w:rFonts w:hint="default" w:ascii="Times New Roman" w:hAnsi="Times New Roman" w:cs="Times New Roman"/>
          <w:b/>
          <w:sz w:val="20"/>
          <w:szCs w:val="20"/>
          <w:lang w:eastAsia="zh-CN"/>
        </w:rPr>
        <w:t>比选申请人</w:t>
      </w:r>
      <w:r>
        <w:rPr>
          <w:rFonts w:hint="default" w:ascii="Times New Roman" w:hAnsi="Times New Roman" w:cs="Times New Roman"/>
          <w:b/>
          <w:szCs w:val="20"/>
        </w:rPr>
        <w:t>须提交授权委托书，授权委托书须满足下列要求：</w:t>
      </w:r>
    </w:p>
    <w:p>
      <w:pPr>
        <w:pStyle w:val="9"/>
        <w:snapToGrid w:val="0"/>
        <w:spacing w:line="360" w:lineRule="exact"/>
        <w:ind w:firstLine="496" w:firstLineChars="247"/>
        <w:jc w:val="left"/>
        <w:rPr>
          <w:rFonts w:hint="default" w:ascii="Times New Roman" w:hAnsi="Times New Roman" w:eastAsia="宋体" w:cs="Times New Roman"/>
          <w:b/>
          <w:szCs w:val="20"/>
          <w:highlight w:val="none"/>
          <w:lang w:eastAsia="zh-CN"/>
        </w:rPr>
      </w:pPr>
      <w:r>
        <w:rPr>
          <w:rFonts w:hint="default" w:ascii="Times New Roman" w:hAnsi="Times New Roman" w:cs="Times New Roman"/>
          <w:b/>
          <w:szCs w:val="20"/>
          <w:highlight w:val="none"/>
        </w:rPr>
        <w:t>（1）法定代表人和委托代理人必须在授权书上</w:t>
      </w:r>
      <w:r>
        <w:rPr>
          <w:rFonts w:hint="default" w:ascii="Times New Roman" w:hAnsi="Times New Roman" w:cs="Times New Roman"/>
          <w:b/>
          <w:szCs w:val="20"/>
          <w:highlight w:val="none"/>
          <w:lang w:val="en-US" w:eastAsia="zh-CN"/>
        </w:rPr>
        <w:t>签字盖章；</w:t>
      </w:r>
    </w:p>
    <w:p>
      <w:pPr>
        <w:pStyle w:val="9"/>
        <w:snapToGrid w:val="0"/>
        <w:spacing w:line="360" w:lineRule="exact"/>
        <w:ind w:firstLine="496" w:firstLineChars="247"/>
        <w:rPr>
          <w:rFonts w:hint="default" w:ascii="Times New Roman" w:hAnsi="Times New Roman" w:cs="Times New Roman"/>
          <w:b/>
          <w:szCs w:val="20"/>
        </w:rPr>
      </w:pPr>
      <w:r>
        <w:rPr>
          <w:rFonts w:hint="default" w:ascii="Times New Roman" w:hAnsi="Times New Roman" w:cs="Times New Roman"/>
          <w:b/>
          <w:szCs w:val="20"/>
        </w:rPr>
        <w:t>（2）委托代理人只能是一个人，且不能再授予他人，否则</w:t>
      </w:r>
      <w:r>
        <w:rPr>
          <w:rFonts w:hint="default" w:ascii="Times New Roman" w:hAnsi="Times New Roman" w:cs="Times New Roman"/>
          <w:b/>
          <w:szCs w:val="20"/>
          <w:lang w:val="en-US" w:eastAsia="zh-CN"/>
        </w:rPr>
        <w:t>比选人</w:t>
      </w:r>
      <w:r>
        <w:rPr>
          <w:rFonts w:hint="default" w:ascii="Times New Roman" w:hAnsi="Times New Roman" w:cs="Times New Roman"/>
          <w:b/>
          <w:szCs w:val="20"/>
        </w:rPr>
        <w:t>将认为其授权无效；</w:t>
      </w:r>
    </w:p>
    <w:p>
      <w:pPr>
        <w:spacing w:line="400" w:lineRule="exact"/>
        <w:ind w:firstLine="402" w:firstLineChars="200"/>
        <w:jc w:val="left"/>
        <w:rPr>
          <w:rFonts w:hint="default" w:ascii="Times New Roman" w:hAnsi="Times New Roman" w:cs="Times New Roman"/>
          <w:b/>
          <w:kern w:val="0"/>
          <w:sz w:val="20"/>
          <w:szCs w:val="20"/>
        </w:rPr>
      </w:pPr>
      <w:r>
        <w:rPr>
          <w:rFonts w:hint="default" w:ascii="Times New Roman" w:hAnsi="Times New Roman" w:cs="Times New Roman"/>
          <w:b/>
          <w:kern w:val="0"/>
          <w:sz w:val="20"/>
          <w:szCs w:val="20"/>
        </w:rPr>
        <w:t>2.如果</w:t>
      </w:r>
      <w:r>
        <w:rPr>
          <w:rFonts w:hint="default" w:ascii="Times New Roman" w:hAnsi="Times New Roman" w:cs="Times New Roman"/>
          <w:b/>
          <w:kern w:val="0"/>
          <w:sz w:val="20"/>
          <w:szCs w:val="20"/>
          <w:lang w:eastAsia="zh-CN"/>
        </w:rPr>
        <w:t>比选申请文件</w:t>
      </w:r>
      <w:r>
        <w:rPr>
          <w:rFonts w:hint="default" w:ascii="Times New Roman" w:hAnsi="Times New Roman" w:cs="Times New Roman"/>
          <w:b/>
          <w:kern w:val="0"/>
          <w:sz w:val="20"/>
          <w:szCs w:val="20"/>
        </w:rPr>
        <w:t>由委托代理人签署，</w:t>
      </w:r>
      <w:r>
        <w:rPr>
          <w:rFonts w:hint="default" w:ascii="Times New Roman" w:hAnsi="Times New Roman" w:cs="Times New Roman"/>
          <w:b/>
          <w:kern w:val="0"/>
          <w:sz w:val="20"/>
          <w:szCs w:val="20"/>
          <w:lang w:eastAsia="zh-CN"/>
        </w:rPr>
        <w:t>比选申请人</w:t>
      </w:r>
      <w:r>
        <w:rPr>
          <w:rFonts w:hint="default" w:ascii="Times New Roman" w:hAnsi="Times New Roman" w:cs="Times New Roman"/>
          <w:b/>
          <w:kern w:val="0"/>
          <w:sz w:val="20"/>
          <w:szCs w:val="20"/>
        </w:rPr>
        <w:t>同时还须提交法定代表人身份证明。</w:t>
      </w:r>
    </w:p>
    <w:p>
      <w:pPr>
        <w:spacing w:line="400" w:lineRule="exact"/>
        <w:ind w:firstLine="394" w:firstLineChars="196"/>
        <w:jc w:val="left"/>
        <w:rPr>
          <w:rFonts w:hint="default" w:ascii="Times New Roman" w:hAnsi="Times New Roman" w:cs="Times New Roman"/>
          <w:b/>
          <w:kern w:val="0"/>
          <w:sz w:val="20"/>
          <w:szCs w:val="20"/>
        </w:rPr>
      </w:pPr>
      <w:r>
        <w:rPr>
          <w:rFonts w:hint="default" w:ascii="Times New Roman" w:hAnsi="Times New Roman" w:cs="Times New Roman"/>
          <w:b/>
          <w:kern w:val="0"/>
          <w:sz w:val="20"/>
          <w:szCs w:val="20"/>
        </w:rPr>
        <w:t>3.如果由</w:t>
      </w:r>
      <w:r>
        <w:rPr>
          <w:rFonts w:hint="default" w:ascii="Times New Roman" w:hAnsi="Times New Roman" w:cs="Times New Roman"/>
          <w:b/>
          <w:kern w:val="0"/>
          <w:sz w:val="20"/>
          <w:szCs w:val="20"/>
          <w:lang w:eastAsia="zh-CN"/>
        </w:rPr>
        <w:t>比选申请人</w:t>
      </w:r>
      <w:r>
        <w:rPr>
          <w:rFonts w:hint="default" w:ascii="Times New Roman" w:hAnsi="Times New Roman" w:cs="Times New Roman"/>
          <w:b/>
          <w:kern w:val="0"/>
          <w:sz w:val="20"/>
          <w:szCs w:val="20"/>
        </w:rPr>
        <w:t>的法定代表人亲自签署</w:t>
      </w:r>
      <w:r>
        <w:rPr>
          <w:rFonts w:hint="default" w:ascii="Times New Roman" w:hAnsi="Times New Roman" w:cs="Times New Roman"/>
          <w:b/>
          <w:kern w:val="0"/>
          <w:sz w:val="20"/>
          <w:szCs w:val="20"/>
          <w:lang w:eastAsia="zh-CN"/>
        </w:rPr>
        <w:t>比选申请文件</w:t>
      </w:r>
      <w:r>
        <w:rPr>
          <w:rFonts w:hint="default" w:ascii="Times New Roman" w:hAnsi="Times New Roman" w:cs="Times New Roman"/>
          <w:b/>
          <w:kern w:val="0"/>
          <w:sz w:val="20"/>
          <w:szCs w:val="20"/>
        </w:rPr>
        <w:t>，则不需提交授权委托书，具体要求见</w:t>
      </w:r>
      <w:r>
        <w:rPr>
          <w:rFonts w:hint="default" w:ascii="Times New Roman" w:hAnsi="Times New Roman" w:eastAsia="宋体" w:cs="Times New Roman"/>
          <w:b/>
          <w:kern w:val="0"/>
          <w:sz w:val="20"/>
          <w:szCs w:val="20"/>
        </w:rPr>
        <w:t>“</w:t>
      </w:r>
      <w:r>
        <w:rPr>
          <w:rFonts w:hint="default" w:ascii="Times New Roman" w:hAnsi="Times New Roman" w:cs="Times New Roman"/>
          <w:b/>
          <w:kern w:val="0"/>
          <w:sz w:val="20"/>
          <w:szCs w:val="20"/>
        </w:rPr>
        <w:t>上表法定代表人身份证明”。</w:t>
      </w:r>
    </w:p>
    <w:p>
      <w:pPr>
        <w:spacing w:line="360" w:lineRule="auto"/>
        <w:jc w:val="center"/>
        <w:rPr>
          <w:rFonts w:hint="default" w:ascii="Times New Roman" w:hAnsi="Times New Roman" w:cs="Times New Roman"/>
          <w:b/>
          <w:sz w:val="32"/>
          <w:szCs w:val="32"/>
          <w:lang w:val="en-US" w:eastAsia="zh-CN"/>
        </w:rPr>
      </w:pPr>
      <w:r>
        <w:rPr>
          <w:rFonts w:hint="default" w:ascii="Times New Roman" w:hAnsi="Times New Roman" w:cs="Times New Roman"/>
          <w:b/>
          <w:sz w:val="32"/>
          <w:szCs w:val="32"/>
          <w:lang w:val="en-US" w:eastAsia="zh-CN"/>
        </w:rPr>
        <w:br w:type="page"/>
      </w:r>
      <w:bookmarkStart w:id="115" w:name="_Toc4934_WPSOffice_Level1"/>
      <w:bookmarkStart w:id="116" w:name="_Toc197944309"/>
      <w:bookmarkStart w:id="117" w:name="_Toc199226069"/>
    </w:p>
    <w:p>
      <w:pPr>
        <w:spacing w:line="360" w:lineRule="auto"/>
        <w:jc w:val="center"/>
        <w:rPr>
          <w:rFonts w:hint="default" w:ascii="Times New Roman" w:hAnsi="Times New Roman" w:cs="Times New Roman"/>
          <w:b/>
          <w:sz w:val="32"/>
          <w:szCs w:val="32"/>
        </w:rPr>
      </w:pPr>
      <w:r>
        <w:rPr>
          <w:rFonts w:hint="default" w:ascii="Times New Roman" w:hAnsi="Times New Roman" w:cs="Times New Roman"/>
          <w:b/>
          <w:sz w:val="32"/>
          <w:szCs w:val="32"/>
          <w:lang w:val="en-US" w:eastAsia="zh-CN"/>
        </w:rPr>
        <w:t>四、</w:t>
      </w:r>
      <w:r>
        <w:rPr>
          <w:rFonts w:hint="default" w:ascii="Times New Roman" w:hAnsi="Times New Roman" w:cs="Times New Roman"/>
          <w:b/>
          <w:sz w:val="32"/>
          <w:szCs w:val="32"/>
          <w:lang w:eastAsia="zh-CN"/>
        </w:rPr>
        <w:t>比选申请人</w:t>
      </w:r>
      <w:r>
        <w:rPr>
          <w:rFonts w:hint="default" w:ascii="Times New Roman" w:hAnsi="Times New Roman" w:cs="Times New Roman"/>
          <w:b/>
          <w:sz w:val="32"/>
          <w:szCs w:val="32"/>
        </w:rPr>
        <w:t>资格审查资料</w:t>
      </w:r>
      <w:bookmarkEnd w:id="115"/>
    </w:p>
    <w:p>
      <w:pPr>
        <w:pStyle w:val="9"/>
        <w:spacing w:line="360" w:lineRule="auto"/>
        <w:ind w:firstLine="420"/>
        <w:jc w:val="center"/>
        <w:outlineLvl w:val="1"/>
        <w:rPr>
          <w:rFonts w:hint="default" w:ascii="Times New Roman" w:hAnsi="Times New Roman" w:cs="Times New Roman"/>
          <w:b/>
          <w:sz w:val="24"/>
        </w:rPr>
      </w:pPr>
      <w:r>
        <w:rPr>
          <w:rFonts w:hint="default" w:ascii="Times New Roman" w:hAnsi="Times New Roman" w:cs="Times New Roman"/>
          <w:b/>
          <w:sz w:val="24"/>
          <w:lang w:val="en-US" w:eastAsia="zh-CN"/>
        </w:rPr>
        <w:t>4</w:t>
      </w:r>
      <w:r>
        <w:rPr>
          <w:rFonts w:hint="default" w:ascii="Times New Roman" w:hAnsi="Times New Roman" w:cs="Times New Roman"/>
          <w:b/>
          <w:sz w:val="24"/>
        </w:rPr>
        <w:t xml:space="preserve">-1  </w:t>
      </w:r>
      <w:r>
        <w:rPr>
          <w:rFonts w:hint="default" w:ascii="Times New Roman" w:hAnsi="Times New Roman" w:cs="Times New Roman"/>
          <w:b/>
          <w:sz w:val="24"/>
          <w:lang w:eastAsia="zh-CN"/>
        </w:rPr>
        <w:t>比选申请人</w:t>
      </w:r>
      <w:r>
        <w:rPr>
          <w:rFonts w:hint="default" w:ascii="Times New Roman" w:hAnsi="Times New Roman" w:cs="Times New Roman"/>
          <w:b/>
          <w:sz w:val="24"/>
        </w:rPr>
        <w:t>基本情况表</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079"/>
        <w:gridCol w:w="1079"/>
        <w:gridCol w:w="900"/>
        <w:gridCol w:w="360"/>
        <w:gridCol w:w="182"/>
        <w:gridCol w:w="1262"/>
        <w:gridCol w:w="175"/>
        <w:gridCol w:w="90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6"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 w:val="21"/>
                <w:szCs w:val="21"/>
                <w:lang w:eastAsia="zh-CN"/>
              </w:rPr>
              <w:t>比选申请人</w:t>
            </w:r>
            <w:r>
              <w:rPr>
                <w:rFonts w:hint="default" w:ascii="Times New Roman" w:hAnsi="Times New Roman" w:cs="Times New Roman"/>
                <w:szCs w:val="21"/>
              </w:rPr>
              <w:t>名称</w:t>
            </w:r>
          </w:p>
        </w:tc>
        <w:tc>
          <w:tcPr>
            <w:tcW w:w="6796" w:type="dxa"/>
            <w:gridSpan w:val="9"/>
            <w:vAlign w:val="center"/>
          </w:tcPr>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6"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注册地址</w:t>
            </w:r>
          </w:p>
        </w:tc>
        <w:tc>
          <w:tcPr>
            <w:tcW w:w="3600" w:type="dxa"/>
            <w:gridSpan w:val="5"/>
            <w:vAlign w:val="center"/>
          </w:tcPr>
          <w:p>
            <w:pPr>
              <w:spacing w:line="360" w:lineRule="auto"/>
              <w:jc w:val="center"/>
              <w:rPr>
                <w:rFonts w:hint="default" w:ascii="Times New Roman" w:hAnsi="Times New Roman" w:cs="Times New Roman"/>
                <w:szCs w:val="21"/>
              </w:rPr>
            </w:pPr>
          </w:p>
        </w:tc>
        <w:tc>
          <w:tcPr>
            <w:tcW w:w="1262"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邮政编码</w:t>
            </w:r>
          </w:p>
        </w:tc>
        <w:tc>
          <w:tcPr>
            <w:tcW w:w="1934" w:type="dxa"/>
            <w:gridSpan w:val="3"/>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6" w:type="dxa"/>
            <w:vMerge w:val="restart"/>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联系方式</w:t>
            </w:r>
          </w:p>
        </w:tc>
        <w:tc>
          <w:tcPr>
            <w:tcW w:w="1079"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联系人</w:t>
            </w:r>
          </w:p>
        </w:tc>
        <w:tc>
          <w:tcPr>
            <w:tcW w:w="2521" w:type="dxa"/>
            <w:gridSpan w:val="4"/>
            <w:vAlign w:val="center"/>
          </w:tcPr>
          <w:p>
            <w:pPr>
              <w:spacing w:line="360" w:lineRule="auto"/>
              <w:jc w:val="center"/>
              <w:rPr>
                <w:rFonts w:hint="default" w:ascii="Times New Roman" w:hAnsi="Times New Roman" w:cs="Times New Roman"/>
                <w:szCs w:val="21"/>
              </w:rPr>
            </w:pPr>
          </w:p>
        </w:tc>
        <w:tc>
          <w:tcPr>
            <w:tcW w:w="1262"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电话</w:t>
            </w:r>
          </w:p>
        </w:tc>
        <w:tc>
          <w:tcPr>
            <w:tcW w:w="1934" w:type="dxa"/>
            <w:gridSpan w:val="3"/>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6" w:type="dxa"/>
            <w:vMerge w:val="continue"/>
            <w:vAlign w:val="center"/>
          </w:tcPr>
          <w:p>
            <w:pPr>
              <w:spacing w:line="360" w:lineRule="auto"/>
              <w:jc w:val="center"/>
              <w:rPr>
                <w:rFonts w:hint="default" w:ascii="Times New Roman" w:hAnsi="Times New Roman" w:cs="Times New Roman"/>
                <w:szCs w:val="21"/>
              </w:rPr>
            </w:pPr>
          </w:p>
        </w:tc>
        <w:tc>
          <w:tcPr>
            <w:tcW w:w="1079"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传真</w:t>
            </w:r>
          </w:p>
        </w:tc>
        <w:tc>
          <w:tcPr>
            <w:tcW w:w="2521" w:type="dxa"/>
            <w:gridSpan w:val="4"/>
            <w:vAlign w:val="center"/>
          </w:tcPr>
          <w:p>
            <w:pPr>
              <w:spacing w:line="360" w:lineRule="auto"/>
              <w:jc w:val="center"/>
              <w:rPr>
                <w:rFonts w:hint="default" w:ascii="Times New Roman" w:hAnsi="Times New Roman" w:cs="Times New Roman"/>
                <w:szCs w:val="21"/>
              </w:rPr>
            </w:pPr>
          </w:p>
        </w:tc>
        <w:tc>
          <w:tcPr>
            <w:tcW w:w="1262"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网址</w:t>
            </w:r>
          </w:p>
        </w:tc>
        <w:tc>
          <w:tcPr>
            <w:tcW w:w="1934" w:type="dxa"/>
            <w:gridSpan w:val="3"/>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6"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组织结构</w:t>
            </w:r>
          </w:p>
        </w:tc>
        <w:tc>
          <w:tcPr>
            <w:tcW w:w="6796" w:type="dxa"/>
            <w:gridSpan w:val="9"/>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6"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法定代表人</w:t>
            </w:r>
          </w:p>
        </w:tc>
        <w:tc>
          <w:tcPr>
            <w:tcW w:w="1079"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姓名</w:t>
            </w:r>
          </w:p>
        </w:tc>
        <w:tc>
          <w:tcPr>
            <w:tcW w:w="1079" w:type="dxa"/>
            <w:vAlign w:val="center"/>
          </w:tcPr>
          <w:p>
            <w:pPr>
              <w:spacing w:line="360" w:lineRule="auto"/>
              <w:jc w:val="center"/>
              <w:rPr>
                <w:rFonts w:hint="default" w:ascii="Times New Roman" w:hAnsi="Times New Roman" w:cs="Times New Roman"/>
                <w:szCs w:val="21"/>
              </w:rPr>
            </w:pPr>
          </w:p>
        </w:tc>
        <w:tc>
          <w:tcPr>
            <w:tcW w:w="1260" w:type="dxa"/>
            <w:gridSpan w:val="2"/>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技术职称</w:t>
            </w:r>
          </w:p>
        </w:tc>
        <w:tc>
          <w:tcPr>
            <w:tcW w:w="1619" w:type="dxa"/>
            <w:gridSpan w:val="3"/>
            <w:vAlign w:val="center"/>
          </w:tcPr>
          <w:p>
            <w:pPr>
              <w:spacing w:line="360" w:lineRule="auto"/>
              <w:jc w:val="center"/>
              <w:rPr>
                <w:rFonts w:hint="default" w:ascii="Times New Roman" w:hAnsi="Times New Roman" w:cs="Times New Roman"/>
                <w:szCs w:val="21"/>
              </w:rPr>
            </w:pPr>
          </w:p>
        </w:tc>
        <w:tc>
          <w:tcPr>
            <w:tcW w:w="900"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电话</w:t>
            </w:r>
          </w:p>
        </w:tc>
        <w:tc>
          <w:tcPr>
            <w:tcW w:w="859" w:type="dxa"/>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6"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成立时间</w:t>
            </w:r>
          </w:p>
        </w:tc>
        <w:tc>
          <w:tcPr>
            <w:tcW w:w="2158" w:type="dxa"/>
            <w:gridSpan w:val="2"/>
            <w:vAlign w:val="center"/>
          </w:tcPr>
          <w:p>
            <w:pPr>
              <w:spacing w:line="360" w:lineRule="auto"/>
              <w:jc w:val="center"/>
              <w:rPr>
                <w:rFonts w:hint="default" w:ascii="Times New Roman" w:hAnsi="Times New Roman" w:cs="Times New Roman"/>
                <w:szCs w:val="21"/>
              </w:rPr>
            </w:pPr>
          </w:p>
        </w:tc>
        <w:tc>
          <w:tcPr>
            <w:tcW w:w="4638" w:type="dxa"/>
            <w:gridSpan w:val="7"/>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6" w:type="dxa"/>
            <w:vAlign w:val="center"/>
          </w:tcPr>
          <w:p>
            <w:pPr>
              <w:spacing w:line="360" w:lineRule="auto"/>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执业许可证号</w:t>
            </w:r>
          </w:p>
        </w:tc>
        <w:tc>
          <w:tcPr>
            <w:tcW w:w="2158" w:type="dxa"/>
            <w:gridSpan w:val="2"/>
            <w:vAlign w:val="center"/>
          </w:tcPr>
          <w:p>
            <w:pPr>
              <w:spacing w:line="360" w:lineRule="auto"/>
              <w:jc w:val="center"/>
              <w:rPr>
                <w:rFonts w:hint="default" w:ascii="Times New Roman" w:hAnsi="Times New Roman" w:cs="Times New Roman"/>
                <w:szCs w:val="21"/>
              </w:rPr>
            </w:pPr>
          </w:p>
        </w:tc>
        <w:tc>
          <w:tcPr>
            <w:tcW w:w="900" w:type="dxa"/>
            <w:vMerge w:val="restart"/>
            <w:vAlign w:val="center"/>
          </w:tcPr>
          <w:p>
            <w:pPr>
              <w:spacing w:line="360" w:lineRule="auto"/>
              <w:jc w:val="center"/>
              <w:rPr>
                <w:rFonts w:hint="default" w:ascii="Times New Roman" w:hAnsi="Times New Roman" w:cs="Times New Roman"/>
                <w:szCs w:val="21"/>
              </w:rPr>
            </w:pPr>
          </w:p>
        </w:tc>
        <w:tc>
          <w:tcPr>
            <w:tcW w:w="1979" w:type="dxa"/>
            <w:gridSpan w:val="4"/>
            <w:vMerge w:val="restart"/>
            <w:vAlign w:val="center"/>
          </w:tcPr>
          <w:p>
            <w:pPr>
              <w:spacing w:line="360" w:lineRule="auto"/>
              <w:jc w:val="center"/>
              <w:rPr>
                <w:rFonts w:hint="default" w:ascii="Times New Roman" w:hAnsi="Times New Roman" w:cs="Times New Roman"/>
                <w:szCs w:val="21"/>
              </w:rPr>
            </w:pPr>
          </w:p>
        </w:tc>
        <w:tc>
          <w:tcPr>
            <w:tcW w:w="1759" w:type="dxa"/>
            <w:gridSpan w:val="2"/>
            <w:vMerge w:val="restart"/>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6"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营业执照号</w:t>
            </w:r>
          </w:p>
        </w:tc>
        <w:tc>
          <w:tcPr>
            <w:tcW w:w="2158" w:type="dxa"/>
            <w:gridSpan w:val="2"/>
            <w:vAlign w:val="center"/>
          </w:tcPr>
          <w:p>
            <w:pPr>
              <w:spacing w:line="360" w:lineRule="auto"/>
              <w:jc w:val="center"/>
              <w:rPr>
                <w:rFonts w:hint="default" w:ascii="Times New Roman" w:hAnsi="Times New Roman" w:cs="Times New Roman"/>
                <w:szCs w:val="21"/>
              </w:rPr>
            </w:pPr>
          </w:p>
        </w:tc>
        <w:tc>
          <w:tcPr>
            <w:tcW w:w="900" w:type="dxa"/>
            <w:vMerge w:val="continue"/>
            <w:vAlign w:val="center"/>
          </w:tcPr>
          <w:p>
            <w:pPr>
              <w:spacing w:line="360" w:lineRule="auto"/>
              <w:jc w:val="center"/>
              <w:rPr>
                <w:rFonts w:hint="default" w:ascii="Times New Roman" w:hAnsi="Times New Roman" w:cs="Times New Roman"/>
                <w:szCs w:val="21"/>
              </w:rPr>
            </w:pPr>
          </w:p>
        </w:tc>
        <w:tc>
          <w:tcPr>
            <w:tcW w:w="1979" w:type="dxa"/>
            <w:gridSpan w:val="4"/>
            <w:vMerge w:val="continue"/>
            <w:vAlign w:val="center"/>
          </w:tcPr>
          <w:p>
            <w:pPr>
              <w:spacing w:line="360" w:lineRule="auto"/>
              <w:jc w:val="center"/>
              <w:rPr>
                <w:rFonts w:hint="default" w:ascii="Times New Roman" w:hAnsi="Times New Roman" w:cs="Times New Roman"/>
                <w:szCs w:val="21"/>
              </w:rPr>
            </w:pPr>
          </w:p>
        </w:tc>
        <w:tc>
          <w:tcPr>
            <w:tcW w:w="1759" w:type="dxa"/>
            <w:gridSpan w:val="2"/>
            <w:vMerge w:val="continue"/>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26"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注册资金</w:t>
            </w:r>
          </w:p>
        </w:tc>
        <w:tc>
          <w:tcPr>
            <w:tcW w:w="2158" w:type="dxa"/>
            <w:gridSpan w:val="2"/>
            <w:vAlign w:val="center"/>
          </w:tcPr>
          <w:p>
            <w:pPr>
              <w:spacing w:line="360" w:lineRule="auto"/>
              <w:jc w:val="center"/>
              <w:rPr>
                <w:rFonts w:hint="default" w:ascii="Times New Roman" w:hAnsi="Times New Roman" w:cs="Times New Roman"/>
                <w:szCs w:val="21"/>
              </w:rPr>
            </w:pPr>
          </w:p>
        </w:tc>
        <w:tc>
          <w:tcPr>
            <w:tcW w:w="900" w:type="dxa"/>
            <w:vMerge w:val="continue"/>
            <w:vAlign w:val="center"/>
          </w:tcPr>
          <w:p>
            <w:pPr>
              <w:spacing w:line="360" w:lineRule="auto"/>
              <w:jc w:val="center"/>
              <w:rPr>
                <w:rFonts w:hint="default" w:ascii="Times New Roman" w:hAnsi="Times New Roman" w:cs="Times New Roman"/>
                <w:szCs w:val="21"/>
              </w:rPr>
            </w:pPr>
          </w:p>
        </w:tc>
        <w:tc>
          <w:tcPr>
            <w:tcW w:w="1979" w:type="dxa"/>
            <w:gridSpan w:val="4"/>
            <w:vAlign w:val="center"/>
          </w:tcPr>
          <w:p>
            <w:pPr>
              <w:spacing w:line="360" w:lineRule="auto"/>
              <w:jc w:val="center"/>
              <w:rPr>
                <w:rFonts w:hint="default" w:ascii="Times New Roman" w:hAnsi="Times New Roman" w:cs="Times New Roman"/>
                <w:szCs w:val="21"/>
              </w:rPr>
            </w:pPr>
          </w:p>
        </w:tc>
        <w:tc>
          <w:tcPr>
            <w:tcW w:w="1759" w:type="dxa"/>
            <w:gridSpan w:val="2"/>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6"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开户银行</w:t>
            </w:r>
          </w:p>
        </w:tc>
        <w:tc>
          <w:tcPr>
            <w:tcW w:w="2158" w:type="dxa"/>
            <w:gridSpan w:val="2"/>
            <w:vAlign w:val="center"/>
          </w:tcPr>
          <w:p>
            <w:pPr>
              <w:spacing w:line="360" w:lineRule="auto"/>
              <w:jc w:val="center"/>
              <w:rPr>
                <w:rFonts w:hint="default" w:ascii="Times New Roman" w:hAnsi="Times New Roman" w:cs="Times New Roman"/>
                <w:szCs w:val="21"/>
              </w:rPr>
            </w:pPr>
          </w:p>
        </w:tc>
        <w:tc>
          <w:tcPr>
            <w:tcW w:w="900" w:type="dxa"/>
            <w:vMerge w:val="continue"/>
            <w:vAlign w:val="center"/>
          </w:tcPr>
          <w:p>
            <w:pPr>
              <w:spacing w:line="360" w:lineRule="auto"/>
              <w:jc w:val="center"/>
              <w:rPr>
                <w:rFonts w:hint="default" w:ascii="Times New Roman" w:hAnsi="Times New Roman" w:cs="Times New Roman"/>
                <w:szCs w:val="21"/>
              </w:rPr>
            </w:pPr>
          </w:p>
        </w:tc>
        <w:tc>
          <w:tcPr>
            <w:tcW w:w="1979" w:type="dxa"/>
            <w:gridSpan w:val="4"/>
            <w:vAlign w:val="center"/>
          </w:tcPr>
          <w:p>
            <w:pPr>
              <w:spacing w:line="360" w:lineRule="auto"/>
              <w:jc w:val="center"/>
              <w:rPr>
                <w:rFonts w:hint="default" w:ascii="Times New Roman" w:hAnsi="Times New Roman" w:cs="Times New Roman"/>
                <w:szCs w:val="21"/>
              </w:rPr>
            </w:pPr>
          </w:p>
        </w:tc>
        <w:tc>
          <w:tcPr>
            <w:tcW w:w="1759" w:type="dxa"/>
            <w:gridSpan w:val="2"/>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6"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账号</w:t>
            </w:r>
          </w:p>
        </w:tc>
        <w:tc>
          <w:tcPr>
            <w:tcW w:w="2158" w:type="dxa"/>
            <w:gridSpan w:val="2"/>
            <w:vAlign w:val="center"/>
          </w:tcPr>
          <w:p>
            <w:pPr>
              <w:spacing w:line="360" w:lineRule="auto"/>
              <w:jc w:val="center"/>
              <w:rPr>
                <w:rFonts w:hint="default" w:ascii="Times New Roman" w:hAnsi="Times New Roman" w:cs="Times New Roman"/>
                <w:szCs w:val="21"/>
              </w:rPr>
            </w:pPr>
          </w:p>
        </w:tc>
        <w:tc>
          <w:tcPr>
            <w:tcW w:w="900" w:type="dxa"/>
            <w:vMerge w:val="continue"/>
            <w:vAlign w:val="center"/>
          </w:tcPr>
          <w:p>
            <w:pPr>
              <w:spacing w:line="360" w:lineRule="auto"/>
              <w:jc w:val="center"/>
              <w:rPr>
                <w:rFonts w:hint="default" w:ascii="Times New Roman" w:hAnsi="Times New Roman" w:cs="Times New Roman"/>
                <w:szCs w:val="21"/>
              </w:rPr>
            </w:pPr>
          </w:p>
        </w:tc>
        <w:tc>
          <w:tcPr>
            <w:tcW w:w="1979" w:type="dxa"/>
            <w:gridSpan w:val="4"/>
            <w:vAlign w:val="center"/>
          </w:tcPr>
          <w:p>
            <w:pPr>
              <w:spacing w:line="360" w:lineRule="auto"/>
              <w:jc w:val="center"/>
              <w:rPr>
                <w:rFonts w:hint="default" w:ascii="Times New Roman" w:hAnsi="Times New Roman" w:cs="Times New Roman"/>
                <w:szCs w:val="21"/>
              </w:rPr>
            </w:pPr>
          </w:p>
        </w:tc>
        <w:tc>
          <w:tcPr>
            <w:tcW w:w="1759" w:type="dxa"/>
            <w:gridSpan w:val="2"/>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exact"/>
          <w:jc w:val="center"/>
        </w:trPr>
        <w:tc>
          <w:tcPr>
            <w:tcW w:w="1726"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经营范围</w:t>
            </w:r>
          </w:p>
        </w:tc>
        <w:tc>
          <w:tcPr>
            <w:tcW w:w="6796" w:type="dxa"/>
            <w:gridSpan w:val="9"/>
            <w:vAlign w:val="center"/>
          </w:tcPr>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26"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备注</w:t>
            </w:r>
          </w:p>
        </w:tc>
        <w:tc>
          <w:tcPr>
            <w:tcW w:w="6796" w:type="dxa"/>
            <w:gridSpan w:val="9"/>
            <w:vAlign w:val="center"/>
          </w:tcPr>
          <w:p>
            <w:pPr>
              <w:spacing w:line="360" w:lineRule="auto"/>
              <w:jc w:val="left"/>
              <w:rPr>
                <w:rFonts w:hint="default" w:ascii="Times New Roman" w:hAnsi="Times New Roman" w:cs="Times New Roman"/>
                <w:szCs w:val="21"/>
              </w:rPr>
            </w:pPr>
          </w:p>
          <w:p>
            <w:pPr>
              <w:spacing w:line="360" w:lineRule="auto"/>
              <w:jc w:val="left"/>
              <w:rPr>
                <w:rFonts w:hint="default" w:ascii="Times New Roman" w:hAnsi="Times New Roman" w:cs="Times New Roman"/>
                <w:szCs w:val="21"/>
              </w:rPr>
            </w:pPr>
          </w:p>
          <w:p>
            <w:pPr>
              <w:spacing w:line="360" w:lineRule="auto"/>
              <w:jc w:val="left"/>
              <w:rPr>
                <w:rFonts w:hint="default" w:ascii="Times New Roman" w:hAnsi="Times New Roman" w:cs="Times New Roman"/>
                <w:szCs w:val="21"/>
              </w:rPr>
            </w:pPr>
          </w:p>
          <w:p>
            <w:pPr>
              <w:spacing w:line="360" w:lineRule="auto"/>
              <w:jc w:val="left"/>
              <w:rPr>
                <w:rFonts w:hint="default" w:ascii="Times New Roman" w:hAnsi="Times New Roman" w:cs="Times New Roman"/>
                <w:szCs w:val="21"/>
              </w:rPr>
            </w:pPr>
          </w:p>
          <w:p>
            <w:pPr>
              <w:spacing w:line="360" w:lineRule="auto"/>
              <w:jc w:val="left"/>
              <w:rPr>
                <w:rFonts w:hint="default" w:ascii="Times New Roman" w:hAnsi="Times New Roman" w:cs="Times New Roman"/>
                <w:szCs w:val="21"/>
              </w:rPr>
            </w:pPr>
          </w:p>
        </w:tc>
      </w:tr>
    </w:tbl>
    <w:p>
      <w:pPr>
        <w:jc w:val="left"/>
        <w:rPr>
          <w:rFonts w:hint="default" w:ascii="Times New Roman" w:hAnsi="Times New Roman" w:cs="Times New Roman"/>
        </w:rPr>
      </w:pPr>
    </w:p>
    <w:p>
      <w:pPr>
        <w:spacing w:line="480" w:lineRule="auto"/>
        <w:jc w:val="left"/>
        <w:rPr>
          <w:rFonts w:hint="default" w:ascii="Times New Roman" w:hAnsi="Times New Roman" w:eastAsia="宋体" w:cs="Times New Roman"/>
          <w:b/>
          <w:bCs/>
        </w:rPr>
      </w:pPr>
    </w:p>
    <w:p>
      <w:pPr>
        <w:spacing w:line="360" w:lineRule="auto"/>
        <w:ind w:left="-105" w:leftChars="-50"/>
        <w:contextualSpacing/>
        <w:rPr>
          <w:rFonts w:hint="default" w:ascii="Times New Roman" w:hAnsi="Times New Roman" w:cs="Times New Roman"/>
          <w:szCs w:val="21"/>
        </w:rPr>
      </w:pPr>
      <w:r>
        <w:rPr>
          <w:rFonts w:hint="default" w:ascii="Times New Roman" w:hAnsi="Times New Roman" w:cs="Times New Roman"/>
          <w:szCs w:val="21"/>
        </w:rPr>
        <w:t>注：本简介后应附企业营业执照副本复印件、</w:t>
      </w:r>
      <w:r>
        <w:rPr>
          <w:rFonts w:hint="default" w:ascii="Times New Roman" w:hAnsi="Times New Roman" w:cs="Times New Roman"/>
          <w:szCs w:val="21"/>
          <w:lang w:eastAsia="zh-CN"/>
        </w:rPr>
        <w:t>事务所执业许可证</w:t>
      </w:r>
      <w:r>
        <w:rPr>
          <w:rFonts w:hint="default" w:ascii="Times New Roman" w:hAnsi="Times New Roman" w:cs="Times New Roman"/>
          <w:szCs w:val="21"/>
        </w:rPr>
        <w:t>复印件</w:t>
      </w:r>
      <w:r>
        <w:rPr>
          <w:rFonts w:hint="default" w:ascii="Times New Roman" w:hAnsi="Times New Roman" w:cs="Times New Roman"/>
          <w:kern w:val="44"/>
          <w:szCs w:val="21"/>
        </w:rPr>
        <w:t>。提供的资料须盖</w:t>
      </w:r>
      <w:r>
        <w:rPr>
          <w:rFonts w:hint="default" w:ascii="Times New Roman" w:hAnsi="Times New Roman" w:cs="Times New Roman"/>
          <w:kern w:val="44"/>
          <w:sz w:val="21"/>
          <w:szCs w:val="21"/>
          <w:lang w:eastAsia="zh-CN"/>
        </w:rPr>
        <w:t>比选申请人</w:t>
      </w:r>
      <w:r>
        <w:rPr>
          <w:rFonts w:hint="default" w:ascii="Times New Roman" w:hAnsi="Times New Roman" w:cs="Times New Roman"/>
          <w:kern w:val="44"/>
          <w:szCs w:val="21"/>
        </w:rPr>
        <w:t>单位公章。</w:t>
      </w:r>
    </w:p>
    <w:p>
      <w:pPr>
        <w:widowControl/>
        <w:spacing w:line="360" w:lineRule="atLeast"/>
        <w:jc w:val="center"/>
        <w:rPr>
          <w:rFonts w:hint="default" w:ascii="Times New Roman" w:hAnsi="Times New Roman" w:cs="Times New Roman"/>
          <w:b/>
          <w:sz w:val="24"/>
          <w:szCs w:val="21"/>
        </w:rPr>
      </w:pPr>
      <w:r>
        <w:rPr>
          <w:rFonts w:hint="default" w:ascii="Times New Roman" w:hAnsi="Times New Roman" w:cs="Times New Roman"/>
          <w:b/>
          <w:sz w:val="24"/>
          <w:szCs w:val="21"/>
          <w:lang w:val="en-US" w:eastAsia="zh-CN"/>
        </w:rPr>
        <w:t>4</w:t>
      </w:r>
      <w:r>
        <w:rPr>
          <w:rFonts w:hint="default" w:ascii="Times New Roman" w:hAnsi="Times New Roman" w:cs="Times New Roman"/>
          <w:b/>
          <w:sz w:val="24"/>
          <w:szCs w:val="21"/>
        </w:rPr>
        <w:t>-</w:t>
      </w:r>
      <w:r>
        <w:rPr>
          <w:rFonts w:hint="default" w:ascii="Times New Roman" w:hAnsi="Times New Roman" w:cs="Times New Roman"/>
          <w:b/>
          <w:sz w:val="24"/>
          <w:szCs w:val="21"/>
          <w:lang w:val="en-US" w:eastAsia="zh-CN"/>
        </w:rPr>
        <w:t>2</w:t>
      </w:r>
      <w:r>
        <w:rPr>
          <w:rFonts w:hint="default" w:ascii="Times New Roman" w:hAnsi="Times New Roman" w:cs="Times New Roman"/>
          <w:b/>
          <w:sz w:val="24"/>
          <w:szCs w:val="21"/>
        </w:rPr>
        <w:t xml:space="preserve"> </w:t>
      </w:r>
      <w:r>
        <w:rPr>
          <w:rFonts w:hint="default" w:ascii="Times New Roman" w:hAnsi="Times New Roman" w:cs="Times New Roman"/>
          <w:b/>
          <w:sz w:val="24"/>
          <w:szCs w:val="21"/>
          <w:lang w:val="en-US" w:eastAsia="zh-CN"/>
        </w:rPr>
        <w:t xml:space="preserve"> </w:t>
      </w:r>
      <w:r>
        <w:rPr>
          <w:rFonts w:hint="default" w:ascii="Times New Roman" w:hAnsi="Times New Roman" w:cs="Times New Roman"/>
          <w:b/>
          <w:sz w:val="24"/>
          <w:szCs w:val="21"/>
        </w:rPr>
        <w:t>拟在本项目任职主要人员情况表</w:t>
      </w:r>
    </w:p>
    <w:p>
      <w:pPr>
        <w:tabs>
          <w:tab w:val="left" w:pos="360"/>
        </w:tabs>
        <w:jc w:val="left"/>
        <w:rPr>
          <w:rFonts w:hint="default" w:ascii="Times New Roman" w:hAnsi="Times New Roman" w:cs="Times New Roman"/>
          <w:szCs w:val="21"/>
        </w:rPr>
      </w:pPr>
    </w:p>
    <w:tbl>
      <w:tblPr>
        <w:tblStyle w:val="13"/>
        <w:tblpPr w:leftFromText="180" w:rightFromText="180" w:vertAnchor="text" w:horzAnchor="page" w:tblpX="1704" w:tblpY="438"/>
        <w:tblOverlap w:val="never"/>
        <w:tblW w:w="8554" w:type="dxa"/>
        <w:tblInd w:w="0" w:type="dxa"/>
        <w:tblLayout w:type="fixed"/>
        <w:tblCellMar>
          <w:top w:w="0" w:type="dxa"/>
          <w:left w:w="108" w:type="dxa"/>
          <w:bottom w:w="0" w:type="dxa"/>
          <w:right w:w="108" w:type="dxa"/>
        </w:tblCellMar>
      </w:tblPr>
      <w:tblGrid>
        <w:gridCol w:w="714"/>
        <w:gridCol w:w="941"/>
        <w:gridCol w:w="1296"/>
        <w:gridCol w:w="1504"/>
        <w:gridCol w:w="7"/>
        <w:gridCol w:w="1511"/>
        <w:gridCol w:w="1512"/>
        <w:gridCol w:w="1069"/>
      </w:tblGrid>
      <w:tr>
        <w:tblPrEx>
          <w:tblCellMar>
            <w:top w:w="0" w:type="dxa"/>
            <w:left w:w="108" w:type="dxa"/>
            <w:bottom w:w="0" w:type="dxa"/>
            <w:right w:w="108" w:type="dxa"/>
          </w:tblCellMar>
        </w:tblPrEx>
        <w:trPr>
          <w:cantSplit/>
          <w:trHeight w:val="681" w:hRule="atLeast"/>
        </w:trPr>
        <w:tc>
          <w:tcPr>
            <w:tcW w:w="71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szCs w:val="21"/>
              </w:rPr>
            </w:pPr>
            <w:r>
              <w:rPr>
                <w:rFonts w:hint="default" w:ascii="Times New Roman" w:hAnsi="Times New Roman" w:cs="Times New Roman"/>
                <w:szCs w:val="21"/>
                <w:lang w:eastAsia="zh-CN"/>
              </w:rPr>
              <w:t>拟担任的</w:t>
            </w:r>
            <w:r>
              <w:rPr>
                <w:rFonts w:hint="default" w:ascii="Times New Roman" w:hAnsi="Times New Roman" w:cs="Times New Roman"/>
                <w:szCs w:val="21"/>
              </w:rPr>
              <w:t>职务</w:t>
            </w:r>
          </w:p>
        </w:tc>
        <w:tc>
          <w:tcPr>
            <w:tcW w:w="941" w:type="dxa"/>
            <w:vMerge w:val="restart"/>
            <w:tcBorders>
              <w:top w:val="single" w:color="auto" w:sz="4" w:space="0"/>
              <w:left w:val="nil"/>
              <w:bottom w:val="single" w:color="auto" w:sz="4" w:space="0"/>
              <w:right w:val="single" w:color="auto" w:sz="4" w:space="0"/>
            </w:tcBorders>
            <w:vAlign w:val="center"/>
          </w:tcPr>
          <w:p>
            <w:pPr>
              <w:spacing w:line="360" w:lineRule="auto"/>
              <w:rPr>
                <w:rFonts w:hint="default" w:ascii="Times New Roman" w:hAnsi="Times New Roman" w:cs="Times New Roman"/>
                <w:szCs w:val="21"/>
              </w:rPr>
            </w:pPr>
            <w:r>
              <w:rPr>
                <w:rFonts w:hint="default" w:ascii="Times New Roman" w:hAnsi="Times New Roman" w:cs="Times New Roman"/>
                <w:szCs w:val="21"/>
              </w:rPr>
              <w:t>姓</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名</w:t>
            </w:r>
          </w:p>
        </w:tc>
        <w:tc>
          <w:tcPr>
            <w:tcW w:w="2800"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执业或职业资格</w:t>
            </w:r>
          </w:p>
        </w:tc>
        <w:tc>
          <w:tcPr>
            <w:tcW w:w="3030"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职称</w:t>
            </w:r>
          </w:p>
        </w:tc>
        <w:tc>
          <w:tcPr>
            <w:tcW w:w="1069"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备注</w:t>
            </w:r>
          </w:p>
        </w:tc>
      </w:tr>
      <w:tr>
        <w:tblPrEx>
          <w:tblCellMar>
            <w:top w:w="0" w:type="dxa"/>
            <w:left w:w="108" w:type="dxa"/>
            <w:bottom w:w="0" w:type="dxa"/>
            <w:right w:w="108" w:type="dxa"/>
          </w:tblCellMar>
        </w:tblPrEx>
        <w:trPr>
          <w:cantSplit/>
          <w:trHeight w:val="729" w:hRule="atLeast"/>
        </w:trPr>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Times New Roman" w:hAnsi="Times New Roman" w:cs="Times New Roman"/>
                <w:szCs w:val="21"/>
              </w:rPr>
            </w:pPr>
          </w:p>
        </w:tc>
        <w:tc>
          <w:tcPr>
            <w:tcW w:w="941" w:type="dxa"/>
            <w:vMerge w:val="continue"/>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Times New Roman" w:hAnsi="Times New Roman" w:cs="Times New Roman"/>
                <w:szCs w:val="21"/>
              </w:rPr>
            </w:pPr>
          </w:p>
        </w:tc>
        <w:tc>
          <w:tcPr>
            <w:tcW w:w="1296"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证书名称</w:t>
            </w:r>
          </w:p>
        </w:tc>
        <w:tc>
          <w:tcPr>
            <w:tcW w:w="1511"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证书编号</w:t>
            </w:r>
          </w:p>
        </w:tc>
        <w:tc>
          <w:tcPr>
            <w:tcW w:w="1511"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证书名称</w:t>
            </w:r>
          </w:p>
        </w:tc>
        <w:tc>
          <w:tcPr>
            <w:tcW w:w="1512" w:type="dxa"/>
            <w:tcBorders>
              <w:top w:val="single" w:color="auto" w:sz="4" w:space="0"/>
              <w:left w:val="nil"/>
              <w:bottom w:val="single" w:color="auto" w:sz="4" w:space="0"/>
              <w:right w:val="single" w:color="auto" w:sz="4" w:space="0"/>
            </w:tcBorders>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证书编号</w:t>
            </w:r>
          </w:p>
        </w:tc>
        <w:tc>
          <w:tcPr>
            <w:tcW w:w="1069" w:type="dxa"/>
            <w:vMerge w:val="continue"/>
            <w:tcBorders>
              <w:top w:val="single" w:color="auto" w:sz="4" w:space="0"/>
              <w:left w:val="nil"/>
              <w:bottom w:val="single" w:color="auto" w:sz="4" w:space="0"/>
              <w:right w:val="single" w:color="auto" w:sz="4" w:space="0"/>
            </w:tcBorders>
            <w:vAlign w:val="center"/>
          </w:tcPr>
          <w:p>
            <w:pPr>
              <w:widowControl/>
              <w:spacing w:line="360" w:lineRule="auto"/>
              <w:jc w:val="left"/>
              <w:rPr>
                <w:rFonts w:hint="default" w:ascii="Times New Roman" w:hAnsi="Times New Roman" w:cs="Times New Roman"/>
                <w:szCs w:val="21"/>
              </w:rPr>
            </w:pPr>
          </w:p>
        </w:tc>
      </w:tr>
      <w:tr>
        <w:tblPrEx>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941"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296"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511" w:type="dxa"/>
            <w:gridSpan w:val="2"/>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511"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512" w:type="dxa"/>
            <w:tcBorders>
              <w:top w:val="single" w:color="auto" w:sz="4" w:space="0"/>
              <w:left w:val="nil"/>
              <w:bottom w:val="single" w:color="auto" w:sz="4" w:space="0"/>
              <w:right w:val="single" w:color="auto" w:sz="4" w:space="0"/>
            </w:tcBorders>
            <w:vAlign w:val="top"/>
          </w:tcPr>
          <w:p>
            <w:pPr>
              <w:spacing w:line="360" w:lineRule="auto"/>
              <w:rPr>
                <w:rFonts w:hint="default" w:ascii="Times New Roman" w:hAnsi="Times New Roman" w:cs="Times New Roman"/>
                <w:szCs w:val="21"/>
              </w:rPr>
            </w:pPr>
          </w:p>
        </w:tc>
        <w:tc>
          <w:tcPr>
            <w:tcW w:w="1069"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r>
      <w:tr>
        <w:tblPrEx>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941"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296"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511" w:type="dxa"/>
            <w:gridSpan w:val="2"/>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511"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512"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069"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r>
      <w:tr>
        <w:tblPrEx>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941"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296"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511" w:type="dxa"/>
            <w:gridSpan w:val="2"/>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511"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512"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069"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r>
      <w:tr>
        <w:tblPrEx>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941"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296"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511" w:type="dxa"/>
            <w:gridSpan w:val="2"/>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511"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512"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069"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r>
      <w:tr>
        <w:tblPrEx>
          <w:tblCellMar>
            <w:top w:w="0" w:type="dxa"/>
            <w:left w:w="108" w:type="dxa"/>
            <w:bottom w:w="0" w:type="dxa"/>
            <w:right w:w="108" w:type="dxa"/>
          </w:tblCellMar>
        </w:tblPrEx>
        <w:trPr>
          <w:trHeight w:val="588" w:hRule="atLeast"/>
        </w:trPr>
        <w:tc>
          <w:tcPr>
            <w:tcW w:w="714" w:type="dxa"/>
            <w:tcBorders>
              <w:top w:val="single" w:color="auto" w:sz="4" w:space="0"/>
              <w:left w:val="single" w:color="auto" w:sz="4" w:space="0"/>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941"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296"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511" w:type="dxa"/>
            <w:gridSpan w:val="2"/>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511"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512"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069"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r>
      <w:tr>
        <w:tblPrEx>
          <w:tblCellMar>
            <w:top w:w="0" w:type="dxa"/>
            <w:left w:w="108" w:type="dxa"/>
            <w:bottom w:w="0" w:type="dxa"/>
            <w:right w:w="108" w:type="dxa"/>
          </w:tblCellMar>
        </w:tblPrEx>
        <w:trPr>
          <w:trHeight w:val="589" w:hRule="atLeast"/>
        </w:trPr>
        <w:tc>
          <w:tcPr>
            <w:tcW w:w="714" w:type="dxa"/>
            <w:tcBorders>
              <w:top w:val="single" w:color="auto" w:sz="4" w:space="0"/>
              <w:left w:val="single" w:color="auto" w:sz="4" w:space="0"/>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941"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296"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511" w:type="dxa"/>
            <w:gridSpan w:val="2"/>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511"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512"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c>
          <w:tcPr>
            <w:tcW w:w="1069" w:type="dxa"/>
            <w:tcBorders>
              <w:top w:val="single" w:color="auto" w:sz="4" w:space="0"/>
              <w:left w:val="nil"/>
              <w:bottom w:val="single" w:color="auto" w:sz="4" w:space="0"/>
              <w:right w:val="single" w:color="auto" w:sz="4" w:space="0"/>
            </w:tcBorders>
            <w:vAlign w:val="top"/>
          </w:tcPr>
          <w:p>
            <w:pPr>
              <w:spacing w:line="360" w:lineRule="auto"/>
              <w:ind w:left="359" w:leftChars="171"/>
              <w:rPr>
                <w:rFonts w:hint="default" w:ascii="Times New Roman" w:hAnsi="Times New Roman" w:cs="Times New Roman"/>
                <w:szCs w:val="21"/>
              </w:rPr>
            </w:pPr>
          </w:p>
        </w:tc>
      </w:tr>
    </w:tbl>
    <w:p>
      <w:pPr>
        <w:spacing w:line="360" w:lineRule="auto"/>
        <w:rPr>
          <w:rFonts w:hint="default" w:ascii="Times New Roman" w:hAnsi="Times New Roman" w:cs="Times New Roman"/>
          <w:szCs w:val="21"/>
        </w:rPr>
      </w:pPr>
    </w:p>
    <w:p>
      <w:pPr>
        <w:spacing w:line="360" w:lineRule="auto"/>
        <w:ind w:left="38" w:leftChars="18" w:firstLine="237" w:firstLineChars="131"/>
        <w:jc w:val="left"/>
        <w:rPr>
          <w:rFonts w:hint="default" w:ascii="Times New Roman" w:hAnsi="Times New Roman" w:cs="Times New Roman"/>
          <w:b/>
          <w:bCs/>
          <w:sz w:val="18"/>
          <w:szCs w:val="18"/>
        </w:rPr>
      </w:pPr>
    </w:p>
    <w:p>
      <w:pPr>
        <w:spacing w:line="360" w:lineRule="auto"/>
        <w:ind w:left="38" w:leftChars="18" w:firstLine="237" w:firstLineChars="131"/>
        <w:jc w:val="left"/>
        <w:rPr>
          <w:rFonts w:hint="default" w:ascii="Times New Roman" w:hAnsi="Times New Roman" w:cs="Times New Roman"/>
          <w:b/>
          <w:bCs/>
          <w:sz w:val="18"/>
          <w:szCs w:val="18"/>
        </w:rPr>
      </w:pPr>
    </w:p>
    <w:p>
      <w:pPr>
        <w:spacing w:line="360" w:lineRule="auto"/>
        <w:ind w:left="0" w:leftChars="0" w:firstLine="361" w:firstLineChars="200"/>
        <w:jc w:val="left"/>
        <w:rPr>
          <w:rFonts w:hint="default" w:ascii="Times New Roman" w:hAnsi="Times New Roman" w:cs="Times New Roman"/>
          <w:b/>
          <w:bCs/>
          <w:sz w:val="18"/>
          <w:szCs w:val="18"/>
        </w:rPr>
      </w:pPr>
      <w:r>
        <w:rPr>
          <w:rFonts w:hint="default" w:ascii="Times New Roman" w:hAnsi="Times New Roman" w:cs="Times New Roman"/>
          <w:b/>
          <w:bCs/>
          <w:sz w:val="18"/>
          <w:szCs w:val="18"/>
        </w:rPr>
        <w:t>注：（1）所附材料如不实、属于弄虚作假，取消</w:t>
      </w:r>
      <w:r>
        <w:rPr>
          <w:rFonts w:hint="default" w:ascii="Times New Roman" w:hAnsi="Times New Roman" w:cs="Times New Roman"/>
          <w:b/>
          <w:bCs/>
          <w:sz w:val="18"/>
          <w:szCs w:val="18"/>
          <w:lang w:eastAsia="zh-CN"/>
        </w:rPr>
        <w:t>中选</w:t>
      </w:r>
      <w:r>
        <w:rPr>
          <w:rFonts w:hint="default" w:ascii="Times New Roman" w:hAnsi="Times New Roman" w:cs="Times New Roman"/>
          <w:b/>
          <w:bCs/>
          <w:sz w:val="18"/>
          <w:szCs w:val="18"/>
        </w:rPr>
        <w:t>资格。</w:t>
      </w:r>
    </w:p>
    <w:p>
      <w:pPr>
        <w:spacing w:line="360" w:lineRule="auto"/>
        <w:ind w:left="0" w:leftChars="0" w:firstLine="723" w:firstLineChars="400"/>
        <w:jc w:val="left"/>
        <w:rPr>
          <w:rFonts w:hint="default" w:ascii="Times New Roman" w:hAnsi="Times New Roman" w:cs="Times New Roman"/>
          <w:b/>
          <w:bCs/>
          <w:sz w:val="18"/>
          <w:szCs w:val="18"/>
        </w:rPr>
      </w:pPr>
      <w:r>
        <w:rPr>
          <w:rFonts w:hint="default" w:ascii="Times New Roman" w:hAnsi="Times New Roman" w:cs="Times New Roman"/>
          <w:b/>
          <w:bCs/>
          <w:sz w:val="18"/>
          <w:szCs w:val="18"/>
          <w:lang w:val="en-US" w:eastAsia="zh-CN"/>
        </w:rPr>
        <w:t>（2）</w:t>
      </w:r>
      <w:r>
        <w:rPr>
          <w:rFonts w:hint="default" w:ascii="Times New Roman" w:hAnsi="Times New Roman" w:cs="Times New Roman"/>
          <w:b/>
          <w:bCs/>
          <w:sz w:val="18"/>
          <w:szCs w:val="18"/>
        </w:rPr>
        <w:t>表中所有空格内容均须填写，如确实不须填写或无法填写，应在空格中填写“</w:t>
      </w:r>
      <w:r>
        <w:rPr>
          <w:rFonts w:hint="default" w:ascii="Times New Roman" w:hAnsi="Times New Roman" w:cs="Times New Roman"/>
          <w:b/>
          <w:bCs/>
          <w:sz w:val="18"/>
          <w:szCs w:val="18"/>
          <w:lang w:val="en-US" w:eastAsia="zh-CN"/>
        </w:rPr>
        <w:t>/</w:t>
      </w:r>
      <w:r>
        <w:rPr>
          <w:rFonts w:hint="default" w:ascii="Times New Roman" w:hAnsi="Times New Roman" w:cs="Times New Roman"/>
          <w:b/>
          <w:bCs/>
          <w:sz w:val="18"/>
          <w:szCs w:val="18"/>
        </w:rPr>
        <w:t>”。</w:t>
      </w:r>
    </w:p>
    <w:p>
      <w:pPr>
        <w:spacing w:line="360" w:lineRule="auto"/>
        <w:ind w:left="0" w:leftChars="0" w:firstLine="723" w:firstLineChars="400"/>
        <w:contextualSpacing w:val="0"/>
        <w:jc w:val="left"/>
        <w:rPr>
          <w:rStyle w:val="15"/>
          <w:rFonts w:hint="default" w:ascii="Times New Roman" w:hAnsi="Times New Roman" w:cs="Times New Roman"/>
          <w:b/>
          <w:bCs/>
          <w:spacing w:val="0"/>
          <w:sz w:val="18"/>
          <w:szCs w:val="18"/>
        </w:rPr>
      </w:pPr>
      <w:r>
        <w:rPr>
          <w:rStyle w:val="15"/>
          <w:rFonts w:hint="default" w:ascii="Times New Roman" w:hAnsi="Times New Roman" w:cs="Times New Roman"/>
          <w:b/>
          <w:bCs/>
          <w:sz w:val="18"/>
          <w:szCs w:val="18"/>
        </w:rPr>
        <w:t>（</w:t>
      </w:r>
      <w:r>
        <w:rPr>
          <w:rStyle w:val="15"/>
          <w:rFonts w:hint="default" w:ascii="Times New Roman" w:hAnsi="Times New Roman" w:cs="Times New Roman"/>
          <w:b/>
          <w:bCs/>
          <w:sz w:val="18"/>
          <w:szCs w:val="18"/>
          <w:lang w:val="en-US"/>
        </w:rPr>
        <w:t>3</w:t>
      </w:r>
      <w:r>
        <w:rPr>
          <w:rStyle w:val="15"/>
          <w:rFonts w:hint="default" w:ascii="Times New Roman" w:hAnsi="Times New Roman" w:cs="Times New Roman"/>
          <w:b/>
          <w:bCs/>
          <w:sz w:val="18"/>
          <w:szCs w:val="18"/>
        </w:rPr>
        <w:t>）拟从事本项目主要人员一经确定，</w:t>
      </w:r>
      <w:r>
        <w:rPr>
          <w:rStyle w:val="15"/>
          <w:rFonts w:hint="default" w:ascii="Times New Roman" w:hAnsi="Times New Roman" w:cs="Times New Roman"/>
          <w:b/>
          <w:bCs/>
          <w:spacing w:val="0"/>
          <w:sz w:val="18"/>
          <w:szCs w:val="18"/>
        </w:rPr>
        <w:t>未经</w:t>
      </w:r>
      <w:r>
        <w:rPr>
          <w:rStyle w:val="15"/>
          <w:rFonts w:hint="default" w:ascii="Times New Roman" w:hAnsi="Times New Roman" w:cs="Times New Roman"/>
          <w:b/>
          <w:bCs/>
          <w:spacing w:val="0"/>
          <w:sz w:val="18"/>
          <w:szCs w:val="18"/>
          <w:lang w:val="en-US" w:eastAsia="zh-CN"/>
        </w:rPr>
        <w:t>比选人</w:t>
      </w:r>
      <w:r>
        <w:rPr>
          <w:rStyle w:val="15"/>
          <w:rFonts w:hint="default" w:ascii="Times New Roman" w:hAnsi="Times New Roman" w:cs="Times New Roman"/>
          <w:b/>
          <w:bCs/>
          <w:spacing w:val="0"/>
          <w:sz w:val="18"/>
          <w:szCs w:val="18"/>
        </w:rPr>
        <w:t>同意，</w:t>
      </w:r>
      <w:r>
        <w:rPr>
          <w:rStyle w:val="15"/>
          <w:rFonts w:hint="default" w:ascii="Times New Roman" w:hAnsi="Times New Roman" w:cs="Times New Roman"/>
          <w:b/>
          <w:bCs/>
          <w:sz w:val="18"/>
          <w:szCs w:val="18"/>
        </w:rPr>
        <w:t>从事本项目主要人员名单</w:t>
      </w:r>
      <w:r>
        <w:rPr>
          <w:rStyle w:val="15"/>
          <w:rFonts w:hint="default" w:ascii="Times New Roman" w:hAnsi="Times New Roman" w:cs="Times New Roman"/>
          <w:b/>
          <w:bCs/>
          <w:spacing w:val="0"/>
          <w:sz w:val="18"/>
          <w:szCs w:val="18"/>
        </w:rPr>
        <w:t>不得擅自更换。</w:t>
      </w:r>
    </w:p>
    <w:p>
      <w:pPr>
        <w:spacing w:line="360" w:lineRule="auto"/>
        <w:jc w:val="center"/>
        <w:rPr>
          <w:rFonts w:hint="default" w:ascii="Times New Roman" w:hAnsi="Times New Roman" w:cs="Times New Roman"/>
          <w:b/>
          <w:sz w:val="24"/>
          <w:szCs w:val="21"/>
          <w:lang w:val="en-US" w:eastAsia="zh-CN"/>
        </w:rPr>
      </w:pPr>
    </w:p>
    <w:p>
      <w:pPr>
        <w:pStyle w:val="8"/>
        <w:rPr>
          <w:rFonts w:hint="default" w:ascii="Times New Roman" w:hAnsi="Times New Roman" w:cs="Times New Roman"/>
          <w:b/>
          <w:sz w:val="24"/>
          <w:szCs w:val="21"/>
          <w:lang w:val="en-US" w:eastAsia="zh-CN"/>
        </w:rPr>
      </w:pPr>
    </w:p>
    <w:p>
      <w:pPr>
        <w:rPr>
          <w:rFonts w:hint="default" w:ascii="Times New Roman" w:hAnsi="Times New Roman" w:cs="Times New Roman"/>
          <w:b/>
          <w:sz w:val="24"/>
          <w:szCs w:val="21"/>
          <w:lang w:val="en-US" w:eastAsia="zh-CN"/>
        </w:rPr>
      </w:pPr>
    </w:p>
    <w:p>
      <w:pPr>
        <w:pStyle w:val="8"/>
        <w:rPr>
          <w:rFonts w:hint="default" w:ascii="Times New Roman" w:hAnsi="Times New Roman" w:cs="Times New Roman"/>
          <w:b/>
          <w:sz w:val="24"/>
          <w:szCs w:val="21"/>
          <w:lang w:val="en-US" w:eastAsia="zh-CN"/>
        </w:rPr>
      </w:pPr>
    </w:p>
    <w:p>
      <w:pPr>
        <w:rPr>
          <w:rFonts w:hint="default" w:ascii="Times New Roman" w:hAnsi="Times New Roman" w:cs="Times New Roman"/>
          <w:b/>
          <w:sz w:val="24"/>
          <w:szCs w:val="21"/>
          <w:lang w:val="en-US" w:eastAsia="zh-CN"/>
        </w:rPr>
      </w:pPr>
    </w:p>
    <w:p>
      <w:pPr>
        <w:spacing w:line="360" w:lineRule="auto"/>
        <w:jc w:val="both"/>
        <w:rPr>
          <w:rFonts w:hint="default" w:ascii="Times New Roman" w:hAnsi="Times New Roman" w:cs="Times New Roman"/>
          <w:b/>
          <w:sz w:val="24"/>
          <w:szCs w:val="21"/>
          <w:lang w:val="en-US" w:eastAsia="zh-CN"/>
        </w:rPr>
      </w:pPr>
    </w:p>
    <w:p>
      <w:pPr>
        <w:spacing w:line="360" w:lineRule="auto"/>
        <w:jc w:val="both"/>
        <w:rPr>
          <w:rFonts w:hint="default" w:ascii="Times New Roman" w:hAnsi="Times New Roman" w:cs="Times New Roman"/>
          <w:b/>
          <w:sz w:val="24"/>
          <w:szCs w:val="21"/>
          <w:lang w:val="en-US" w:eastAsia="zh-CN"/>
        </w:rPr>
      </w:pPr>
    </w:p>
    <w:p>
      <w:pPr>
        <w:widowControl/>
        <w:spacing w:line="360" w:lineRule="atLeast"/>
        <w:jc w:val="center"/>
        <w:rPr>
          <w:rFonts w:hint="default" w:ascii="Times New Roman" w:hAnsi="Times New Roman" w:cs="Times New Roman"/>
          <w:b/>
          <w:sz w:val="24"/>
          <w:szCs w:val="21"/>
          <w:lang w:val="en-US" w:eastAsia="zh-CN"/>
        </w:rPr>
      </w:pPr>
      <w:r>
        <w:rPr>
          <w:rFonts w:hint="default" w:ascii="Times New Roman" w:hAnsi="Times New Roman" w:cs="Times New Roman"/>
          <w:b/>
          <w:sz w:val="24"/>
          <w:szCs w:val="21"/>
          <w:lang w:val="en-US" w:eastAsia="zh-CN"/>
        </w:rPr>
        <w:t>4-3主要人员简历表</w:t>
      </w:r>
    </w:p>
    <w:tbl>
      <w:tblPr>
        <w:tblStyle w:val="13"/>
        <w:tblpPr w:leftFromText="180" w:rightFromText="180" w:vertAnchor="text" w:horzAnchor="page" w:tblpX="1752" w:tblpY="73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9"/>
        <w:gridCol w:w="584"/>
        <w:gridCol w:w="856"/>
        <w:gridCol w:w="1079"/>
        <w:gridCol w:w="539"/>
        <w:gridCol w:w="1439"/>
        <w:gridCol w:w="180"/>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8"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姓名</w:t>
            </w:r>
          </w:p>
        </w:tc>
        <w:tc>
          <w:tcPr>
            <w:tcW w:w="943" w:type="dxa"/>
            <w:gridSpan w:val="2"/>
            <w:vAlign w:val="center"/>
          </w:tcPr>
          <w:p>
            <w:pPr>
              <w:spacing w:line="360" w:lineRule="auto"/>
              <w:jc w:val="center"/>
              <w:rPr>
                <w:rFonts w:hint="default" w:ascii="Times New Roman" w:hAnsi="Times New Roman" w:cs="Times New Roman"/>
                <w:szCs w:val="21"/>
              </w:rPr>
            </w:pPr>
          </w:p>
        </w:tc>
        <w:tc>
          <w:tcPr>
            <w:tcW w:w="856"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年龄</w:t>
            </w:r>
          </w:p>
        </w:tc>
        <w:tc>
          <w:tcPr>
            <w:tcW w:w="1079" w:type="dxa"/>
            <w:vAlign w:val="center"/>
          </w:tcPr>
          <w:p>
            <w:pPr>
              <w:spacing w:line="360" w:lineRule="auto"/>
              <w:jc w:val="center"/>
              <w:rPr>
                <w:rFonts w:hint="default" w:ascii="Times New Roman" w:hAnsi="Times New Roman" w:cs="Times New Roman"/>
                <w:szCs w:val="21"/>
              </w:rPr>
            </w:pPr>
          </w:p>
        </w:tc>
        <w:tc>
          <w:tcPr>
            <w:tcW w:w="2158" w:type="dxa"/>
            <w:gridSpan w:val="3"/>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学历</w:t>
            </w:r>
          </w:p>
        </w:tc>
        <w:tc>
          <w:tcPr>
            <w:tcW w:w="2298" w:type="dxa"/>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8"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职称</w:t>
            </w:r>
          </w:p>
        </w:tc>
        <w:tc>
          <w:tcPr>
            <w:tcW w:w="943" w:type="dxa"/>
            <w:gridSpan w:val="2"/>
            <w:vAlign w:val="center"/>
          </w:tcPr>
          <w:p>
            <w:pPr>
              <w:spacing w:line="360" w:lineRule="auto"/>
              <w:jc w:val="center"/>
              <w:rPr>
                <w:rFonts w:hint="default" w:ascii="Times New Roman" w:hAnsi="Times New Roman" w:cs="Times New Roman"/>
                <w:szCs w:val="21"/>
              </w:rPr>
            </w:pPr>
          </w:p>
        </w:tc>
        <w:tc>
          <w:tcPr>
            <w:tcW w:w="856"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职务</w:t>
            </w:r>
          </w:p>
        </w:tc>
        <w:tc>
          <w:tcPr>
            <w:tcW w:w="1079" w:type="dxa"/>
            <w:vAlign w:val="center"/>
          </w:tcPr>
          <w:p>
            <w:pPr>
              <w:spacing w:line="360" w:lineRule="auto"/>
              <w:jc w:val="center"/>
              <w:rPr>
                <w:rFonts w:hint="default" w:ascii="Times New Roman" w:hAnsi="Times New Roman" w:cs="Times New Roman"/>
                <w:szCs w:val="21"/>
              </w:rPr>
            </w:pPr>
          </w:p>
        </w:tc>
        <w:tc>
          <w:tcPr>
            <w:tcW w:w="2158" w:type="dxa"/>
            <w:gridSpan w:val="3"/>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拟在本合同任职</w:t>
            </w:r>
          </w:p>
        </w:tc>
        <w:tc>
          <w:tcPr>
            <w:tcW w:w="2298" w:type="dxa"/>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8"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毕业学校</w:t>
            </w:r>
          </w:p>
        </w:tc>
        <w:tc>
          <w:tcPr>
            <w:tcW w:w="7334" w:type="dxa"/>
            <w:gridSpan w:val="8"/>
            <w:vAlign w:val="center"/>
          </w:tcPr>
          <w:p>
            <w:pPr>
              <w:spacing w:line="360" w:lineRule="auto"/>
              <w:rPr>
                <w:rFonts w:hint="default" w:ascii="Times New Roman" w:hAnsi="Times New Roman" w:cs="Times New Roman"/>
                <w:szCs w:val="21"/>
              </w:rPr>
            </w:pPr>
            <w:r>
              <w:rPr>
                <w:rFonts w:hint="default" w:ascii="Times New Roman" w:hAnsi="Times New Roman" w:cs="Times New Roman"/>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gridSpan w:val="9"/>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 xml:space="preserve">主要工作经历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时间</w:t>
            </w:r>
          </w:p>
        </w:tc>
        <w:tc>
          <w:tcPr>
            <w:tcW w:w="3058" w:type="dxa"/>
            <w:gridSpan w:val="4"/>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参加过的类似项目</w:t>
            </w:r>
          </w:p>
        </w:tc>
        <w:tc>
          <w:tcPr>
            <w:tcW w:w="1439"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担任职务</w:t>
            </w:r>
          </w:p>
        </w:tc>
        <w:tc>
          <w:tcPr>
            <w:tcW w:w="2478" w:type="dxa"/>
            <w:gridSpan w:val="2"/>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hint="default" w:ascii="Times New Roman" w:hAnsi="Times New Roman" w:cs="Times New Roman"/>
                <w:sz w:val="24"/>
              </w:rPr>
            </w:pPr>
          </w:p>
        </w:tc>
        <w:tc>
          <w:tcPr>
            <w:tcW w:w="3058" w:type="dxa"/>
            <w:gridSpan w:val="4"/>
            <w:vAlign w:val="center"/>
          </w:tcPr>
          <w:p>
            <w:pPr>
              <w:spacing w:line="360" w:lineRule="auto"/>
              <w:jc w:val="center"/>
              <w:rPr>
                <w:rFonts w:hint="default" w:ascii="Times New Roman" w:hAnsi="Times New Roman" w:cs="Times New Roman"/>
                <w:sz w:val="24"/>
              </w:rPr>
            </w:pPr>
          </w:p>
        </w:tc>
        <w:tc>
          <w:tcPr>
            <w:tcW w:w="1439" w:type="dxa"/>
            <w:vAlign w:val="center"/>
          </w:tcPr>
          <w:p>
            <w:pPr>
              <w:spacing w:line="360" w:lineRule="auto"/>
              <w:jc w:val="center"/>
              <w:rPr>
                <w:rFonts w:hint="default" w:ascii="Times New Roman" w:hAnsi="Times New Roman" w:cs="Times New Roman"/>
                <w:sz w:val="24"/>
              </w:rPr>
            </w:pPr>
          </w:p>
        </w:tc>
        <w:tc>
          <w:tcPr>
            <w:tcW w:w="2478" w:type="dxa"/>
            <w:gridSpan w:val="2"/>
            <w:vAlign w:val="center"/>
          </w:tcPr>
          <w:p>
            <w:pPr>
              <w:spacing w:line="360" w:lineRule="auto"/>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hint="default" w:ascii="Times New Roman" w:hAnsi="Times New Roman" w:cs="Times New Roman"/>
                <w:sz w:val="24"/>
              </w:rPr>
            </w:pPr>
          </w:p>
        </w:tc>
        <w:tc>
          <w:tcPr>
            <w:tcW w:w="3058" w:type="dxa"/>
            <w:gridSpan w:val="4"/>
            <w:vAlign w:val="center"/>
          </w:tcPr>
          <w:p>
            <w:pPr>
              <w:spacing w:line="360" w:lineRule="auto"/>
              <w:jc w:val="center"/>
              <w:rPr>
                <w:rFonts w:hint="default" w:ascii="Times New Roman" w:hAnsi="Times New Roman" w:cs="Times New Roman"/>
                <w:sz w:val="24"/>
              </w:rPr>
            </w:pPr>
          </w:p>
        </w:tc>
        <w:tc>
          <w:tcPr>
            <w:tcW w:w="1439" w:type="dxa"/>
            <w:vAlign w:val="center"/>
          </w:tcPr>
          <w:p>
            <w:pPr>
              <w:spacing w:line="360" w:lineRule="auto"/>
              <w:jc w:val="center"/>
              <w:rPr>
                <w:rFonts w:hint="default" w:ascii="Times New Roman" w:hAnsi="Times New Roman" w:cs="Times New Roman"/>
                <w:sz w:val="24"/>
              </w:rPr>
            </w:pPr>
          </w:p>
        </w:tc>
        <w:tc>
          <w:tcPr>
            <w:tcW w:w="2478" w:type="dxa"/>
            <w:gridSpan w:val="2"/>
            <w:vAlign w:val="center"/>
          </w:tcPr>
          <w:p>
            <w:pPr>
              <w:spacing w:line="360" w:lineRule="auto"/>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hint="default" w:ascii="Times New Roman" w:hAnsi="Times New Roman" w:cs="Times New Roman"/>
                <w:sz w:val="24"/>
              </w:rPr>
            </w:pPr>
          </w:p>
        </w:tc>
        <w:tc>
          <w:tcPr>
            <w:tcW w:w="3058" w:type="dxa"/>
            <w:gridSpan w:val="4"/>
            <w:vAlign w:val="center"/>
          </w:tcPr>
          <w:p>
            <w:pPr>
              <w:spacing w:line="360" w:lineRule="auto"/>
              <w:jc w:val="center"/>
              <w:rPr>
                <w:rFonts w:hint="default" w:ascii="Times New Roman" w:hAnsi="Times New Roman" w:cs="Times New Roman"/>
                <w:sz w:val="24"/>
              </w:rPr>
            </w:pPr>
          </w:p>
        </w:tc>
        <w:tc>
          <w:tcPr>
            <w:tcW w:w="1439" w:type="dxa"/>
            <w:vAlign w:val="center"/>
          </w:tcPr>
          <w:p>
            <w:pPr>
              <w:spacing w:line="360" w:lineRule="auto"/>
              <w:jc w:val="center"/>
              <w:rPr>
                <w:rFonts w:hint="default" w:ascii="Times New Roman" w:hAnsi="Times New Roman" w:cs="Times New Roman"/>
                <w:sz w:val="24"/>
              </w:rPr>
            </w:pPr>
          </w:p>
        </w:tc>
        <w:tc>
          <w:tcPr>
            <w:tcW w:w="2478" w:type="dxa"/>
            <w:gridSpan w:val="2"/>
            <w:vAlign w:val="center"/>
          </w:tcPr>
          <w:p>
            <w:pPr>
              <w:spacing w:line="360" w:lineRule="auto"/>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hint="default" w:ascii="Times New Roman" w:hAnsi="Times New Roman" w:cs="Times New Roman"/>
                <w:sz w:val="24"/>
              </w:rPr>
            </w:pPr>
          </w:p>
        </w:tc>
        <w:tc>
          <w:tcPr>
            <w:tcW w:w="3058" w:type="dxa"/>
            <w:gridSpan w:val="4"/>
            <w:vAlign w:val="center"/>
          </w:tcPr>
          <w:p>
            <w:pPr>
              <w:spacing w:line="360" w:lineRule="auto"/>
              <w:jc w:val="center"/>
              <w:rPr>
                <w:rFonts w:hint="default" w:ascii="Times New Roman" w:hAnsi="Times New Roman" w:cs="Times New Roman"/>
                <w:sz w:val="24"/>
              </w:rPr>
            </w:pPr>
          </w:p>
        </w:tc>
        <w:tc>
          <w:tcPr>
            <w:tcW w:w="1439" w:type="dxa"/>
            <w:vAlign w:val="center"/>
          </w:tcPr>
          <w:p>
            <w:pPr>
              <w:spacing w:line="360" w:lineRule="auto"/>
              <w:jc w:val="center"/>
              <w:rPr>
                <w:rFonts w:hint="default" w:ascii="Times New Roman" w:hAnsi="Times New Roman" w:cs="Times New Roman"/>
                <w:sz w:val="24"/>
              </w:rPr>
            </w:pPr>
          </w:p>
        </w:tc>
        <w:tc>
          <w:tcPr>
            <w:tcW w:w="2478" w:type="dxa"/>
            <w:gridSpan w:val="2"/>
            <w:vAlign w:val="center"/>
          </w:tcPr>
          <w:p>
            <w:pPr>
              <w:spacing w:line="360" w:lineRule="auto"/>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hint="default" w:ascii="Times New Roman" w:hAnsi="Times New Roman" w:cs="Times New Roman"/>
                <w:sz w:val="24"/>
              </w:rPr>
            </w:pPr>
          </w:p>
        </w:tc>
        <w:tc>
          <w:tcPr>
            <w:tcW w:w="3058" w:type="dxa"/>
            <w:gridSpan w:val="4"/>
            <w:vAlign w:val="center"/>
          </w:tcPr>
          <w:p>
            <w:pPr>
              <w:spacing w:line="360" w:lineRule="auto"/>
              <w:jc w:val="center"/>
              <w:rPr>
                <w:rFonts w:hint="default" w:ascii="Times New Roman" w:hAnsi="Times New Roman" w:cs="Times New Roman"/>
                <w:sz w:val="24"/>
              </w:rPr>
            </w:pPr>
          </w:p>
        </w:tc>
        <w:tc>
          <w:tcPr>
            <w:tcW w:w="1439" w:type="dxa"/>
            <w:vAlign w:val="center"/>
          </w:tcPr>
          <w:p>
            <w:pPr>
              <w:spacing w:line="360" w:lineRule="auto"/>
              <w:jc w:val="center"/>
              <w:rPr>
                <w:rFonts w:hint="default" w:ascii="Times New Roman" w:hAnsi="Times New Roman" w:cs="Times New Roman"/>
                <w:sz w:val="24"/>
              </w:rPr>
            </w:pPr>
          </w:p>
        </w:tc>
        <w:tc>
          <w:tcPr>
            <w:tcW w:w="2478" w:type="dxa"/>
            <w:gridSpan w:val="2"/>
            <w:vAlign w:val="center"/>
          </w:tcPr>
          <w:p>
            <w:pPr>
              <w:spacing w:line="360" w:lineRule="auto"/>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hint="default" w:ascii="Times New Roman" w:hAnsi="Times New Roman" w:cs="Times New Roman"/>
                <w:sz w:val="24"/>
              </w:rPr>
            </w:pPr>
          </w:p>
        </w:tc>
        <w:tc>
          <w:tcPr>
            <w:tcW w:w="3058" w:type="dxa"/>
            <w:gridSpan w:val="4"/>
            <w:vAlign w:val="center"/>
          </w:tcPr>
          <w:p>
            <w:pPr>
              <w:spacing w:line="360" w:lineRule="auto"/>
              <w:jc w:val="center"/>
              <w:rPr>
                <w:rFonts w:hint="default" w:ascii="Times New Roman" w:hAnsi="Times New Roman" w:cs="Times New Roman"/>
                <w:sz w:val="24"/>
              </w:rPr>
            </w:pPr>
          </w:p>
        </w:tc>
        <w:tc>
          <w:tcPr>
            <w:tcW w:w="1439" w:type="dxa"/>
            <w:vAlign w:val="center"/>
          </w:tcPr>
          <w:p>
            <w:pPr>
              <w:spacing w:line="360" w:lineRule="auto"/>
              <w:jc w:val="center"/>
              <w:rPr>
                <w:rFonts w:hint="default" w:ascii="Times New Roman" w:hAnsi="Times New Roman" w:cs="Times New Roman"/>
                <w:sz w:val="24"/>
              </w:rPr>
            </w:pPr>
          </w:p>
        </w:tc>
        <w:tc>
          <w:tcPr>
            <w:tcW w:w="2478" w:type="dxa"/>
            <w:gridSpan w:val="2"/>
            <w:vAlign w:val="center"/>
          </w:tcPr>
          <w:p>
            <w:pPr>
              <w:spacing w:line="360" w:lineRule="auto"/>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hint="default" w:ascii="Times New Roman" w:hAnsi="Times New Roman" w:cs="Times New Roman"/>
                <w:sz w:val="24"/>
              </w:rPr>
            </w:pPr>
          </w:p>
        </w:tc>
        <w:tc>
          <w:tcPr>
            <w:tcW w:w="3058" w:type="dxa"/>
            <w:gridSpan w:val="4"/>
            <w:vAlign w:val="center"/>
          </w:tcPr>
          <w:p>
            <w:pPr>
              <w:spacing w:line="360" w:lineRule="auto"/>
              <w:jc w:val="center"/>
              <w:rPr>
                <w:rFonts w:hint="default" w:ascii="Times New Roman" w:hAnsi="Times New Roman" w:cs="Times New Roman"/>
                <w:sz w:val="24"/>
              </w:rPr>
            </w:pPr>
          </w:p>
        </w:tc>
        <w:tc>
          <w:tcPr>
            <w:tcW w:w="1439" w:type="dxa"/>
            <w:vAlign w:val="center"/>
          </w:tcPr>
          <w:p>
            <w:pPr>
              <w:spacing w:line="360" w:lineRule="auto"/>
              <w:jc w:val="center"/>
              <w:rPr>
                <w:rFonts w:hint="default" w:ascii="Times New Roman" w:hAnsi="Times New Roman" w:cs="Times New Roman"/>
                <w:sz w:val="24"/>
              </w:rPr>
            </w:pPr>
          </w:p>
        </w:tc>
        <w:tc>
          <w:tcPr>
            <w:tcW w:w="2478" w:type="dxa"/>
            <w:gridSpan w:val="2"/>
            <w:vAlign w:val="center"/>
          </w:tcPr>
          <w:p>
            <w:pPr>
              <w:spacing w:line="360" w:lineRule="auto"/>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hint="default" w:ascii="Times New Roman" w:hAnsi="Times New Roman" w:cs="Times New Roman"/>
                <w:sz w:val="24"/>
              </w:rPr>
            </w:pPr>
          </w:p>
        </w:tc>
        <w:tc>
          <w:tcPr>
            <w:tcW w:w="3058" w:type="dxa"/>
            <w:gridSpan w:val="4"/>
            <w:vAlign w:val="center"/>
          </w:tcPr>
          <w:p>
            <w:pPr>
              <w:spacing w:line="360" w:lineRule="auto"/>
              <w:jc w:val="center"/>
              <w:rPr>
                <w:rFonts w:hint="default" w:ascii="Times New Roman" w:hAnsi="Times New Roman" w:cs="Times New Roman"/>
                <w:sz w:val="24"/>
              </w:rPr>
            </w:pPr>
          </w:p>
        </w:tc>
        <w:tc>
          <w:tcPr>
            <w:tcW w:w="1439" w:type="dxa"/>
            <w:vAlign w:val="center"/>
          </w:tcPr>
          <w:p>
            <w:pPr>
              <w:spacing w:line="360" w:lineRule="auto"/>
              <w:jc w:val="center"/>
              <w:rPr>
                <w:rFonts w:hint="default" w:ascii="Times New Roman" w:hAnsi="Times New Roman" w:cs="Times New Roman"/>
                <w:sz w:val="24"/>
              </w:rPr>
            </w:pPr>
          </w:p>
        </w:tc>
        <w:tc>
          <w:tcPr>
            <w:tcW w:w="2478" w:type="dxa"/>
            <w:gridSpan w:val="2"/>
            <w:vAlign w:val="center"/>
          </w:tcPr>
          <w:p>
            <w:pPr>
              <w:spacing w:line="360" w:lineRule="auto"/>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7" w:type="dxa"/>
            <w:gridSpan w:val="2"/>
            <w:vAlign w:val="center"/>
          </w:tcPr>
          <w:p>
            <w:pPr>
              <w:spacing w:line="360" w:lineRule="auto"/>
              <w:jc w:val="center"/>
              <w:rPr>
                <w:rFonts w:hint="default" w:ascii="Times New Roman" w:hAnsi="Times New Roman" w:cs="Times New Roman"/>
                <w:sz w:val="24"/>
              </w:rPr>
            </w:pPr>
          </w:p>
        </w:tc>
        <w:tc>
          <w:tcPr>
            <w:tcW w:w="3058" w:type="dxa"/>
            <w:gridSpan w:val="4"/>
            <w:vAlign w:val="center"/>
          </w:tcPr>
          <w:p>
            <w:pPr>
              <w:spacing w:line="360" w:lineRule="auto"/>
              <w:jc w:val="center"/>
              <w:rPr>
                <w:rFonts w:hint="default" w:ascii="Times New Roman" w:hAnsi="Times New Roman" w:cs="Times New Roman"/>
                <w:sz w:val="24"/>
              </w:rPr>
            </w:pPr>
          </w:p>
        </w:tc>
        <w:tc>
          <w:tcPr>
            <w:tcW w:w="1439" w:type="dxa"/>
            <w:vAlign w:val="center"/>
          </w:tcPr>
          <w:p>
            <w:pPr>
              <w:spacing w:line="360" w:lineRule="auto"/>
              <w:jc w:val="center"/>
              <w:rPr>
                <w:rFonts w:hint="default" w:ascii="Times New Roman" w:hAnsi="Times New Roman" w:cs="Times New Roman"/>
                <w:sz w:val="24"/>
              </w:rPr>
            </w:pPr>
          </w:p>
        </w:tc>
        <w:tc>
          <w:tcPr>
            <w:tcW w:w="2478" w:type="dxa"/>
            <w:gridSpan w:val="2"/>
            <w:vAlign w:val="center"/>
          </w:tcPr>
          <w:p>
            <w:pPr>
              <w:spacing w:line="360" w:lineRule="auto"/>
              <w:jc w:val="center"/>
              <w:rPr>
                <w:rFonts w:hint="default" w:ascii="Times New Roman" w:hAnsi="Times New Roman" w:cs="Times New Roman"/>
                <w:sz w:val="24"/>
              </w:rPr>
            </w:pPr>
          </w:p>
        </w:tc>
      </w:tr>
    </w:tbl>
    <w:p>
      <w:pPr>
        <w:spacing w:line="360" w:lineRule="auto"/>
        <w:rPr>
          <w:rFonts w:hint="default" w:ascii="Times New Roman" w:hAnsi="Times New Roman" w:cs="Times New Roman"/>
          <w:sz w:val="32"/>
          <w:szCs w:val="32"/>
        </w:rPr>
      </w:pPr>
    </w:p>
    <w:p>
      <w:pPr>
        <w:widowControl/>
        <w:spacing w:line="360" w:lineRule="auto"/>
        <w:ind w:firstLine="354" w:firstLineChars="196"/>
        <w:jc w:val="left"/>
        <w:outlineLvl w:val="9"/>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  </w:t>
      </w:r>
    </w:p>
    <w:p>
      <w:pPr>
        <w:widowControl/>
        <w:spacing w:line="360" w:lineRule="auto"/>
        <w:ind w:firstLine="354" w:firstLineChars="196"/>
        <w:jc w:val="left"/>
        <w:outlineLvl w:val="1"/>
        <w:rPr>
          <w:rFonts w:hint="default" w:ascii="Times New Roman" w:hAnsi="Times New Roman" w:cs="Times New Roman"/>
          <w:b/>
          <w:bCs/>
          <w:sz w:val="18"/>
          <w:szCs w:val="18"/>
        </w:rPr>
      </w:pPr>
      <w:r>
        <w:rPr>
          <w:rFonts w:hint="default" w:ascii="Times New Roman" w:hAnsi="Times New Roman" w:cs="Times New Roman"/>
          <w:b/>
          <w:bCs/>
          <w:sz w:val="18"/>
          <w:szCs w:val="18"/>
        </w:rPr>
        <w:t>注：</w:t>
      </w:r>
      <w:r>
        <w:rPr>
          <w:rFonts w:hint="default" w:ascii="Times New Roman" w:hAnsi="Times New Roman" w:cs="Times New Roman"/>
          <w:b/>
          <w:bCs/>
          <w:sz w:val="18"/>
          <w:szCs w:val="18"/>
          <w:lang w:val="en-US" w:eastAsia="zh-CN"/>
        </w:rPr>
        <w:t>1、</w:t>
      </w:r>
      <w:r>
        <w:rPr>
          <w:rFonts w:hint="default" w:ascii="Times New Roman" w:hAnsi="Times New Roman" w:cs="Times New Roman"/>
          <w:b/>
          <w:bCs/>
          <w:sz w:val="18"/>
          <w:szCs w:val="18"/>
        </w:rPr>
        <w:t>应填写项目负责人</w:t>
      </w:r>
      <w:r>
        <w:rPr>
          <w:rFonts w:hint="default" w:ascii="Times New Roman" w:hAnsi="Times New Roman" w:cs="Times New Roman"/>
          <w:b/>
          <w:bCs/>
          <w:sz w:val="18"/>
          <w:szCs w:val="18"/>
          <w:lang w:eastAsia="zh-CN"/>
        </w:rPr>
        <w:t>、其他主要人员</w:t>
      </w:r>
      <w:r>
        <w:rPr>
          <w:rFonts w:hint="default" w:ascii="Times New Roman" w:hAnsi="Times New Roman" w:cs="Times New Roman"/>
          <w:b/>
          <w:bCs/>
          <w:sz w:val="18"/>
          <w:szCs w:val="18"/>
        </w:rPr>
        <w:t>的“主要人员简历表”。</w:t>
      </w:r>
    </w:p>
    <w:p>
      <w:pPr>
        <w:numPr>
          <w:ilvl w:val="0"/>
          <w:numId w:val="5"/>
        </w:numPr>
        <w:spacing w:line="360" w:lineRule="exact"/>
        <w:ind w:left="720"/>
        <w:rPr>
          <w:rFonts w:hint="default"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项目负责人应附：身份证、毕业证、执业资格证书。</w:t>
      </w:r>
    </w:p>
    <w:p>
      <w:pPr>
        <w:numPr>
          <w:ilvl w:val="0"/>
          <w:numId w:val="5"/>
        </w:numPr>
        <w:spacing w:line="360" w:lineRule="exact"/>
        <w:ind w:left="720"/>
        <w:rPr>
          <w:rFonts w:hint="default" w:ascii="Times New Roman" w:hAnsi="Times New Roman" w:eastAsia="宋体" w:cs="Times New Roman"/>
          <w:b/>
          <w:bCs/>
          <w:sz w:val="18"/>
          <w:szCs w:val="18"/>
          <w:lang w:val="en-US" w:eastAsia="zh-CN"/>
        </w:rPr>
      </w:pPr>
      <w:r>
        <w:rPr>
          <w:rFonts w:hint="default" w:ascii="Times New Roman" w:hAnsi="Times New Roman" w:cs="Times New Roman"/>
          <w:b/>
          <w:bCs/>
          <w:sz w:val="18"/>
          <w:szCs w:val="18"/>
          <w:lang w:val="en-US" w:eastAsia="zh-CN"/>
        </w:rPr>
        <w:t>其他主要人员应附：身份证、毕业证、执业资格证书，满足本项目需求。</w:t>
      </w:r>
    </w:p>
    <w:p>
      <w:pPr>
        <w:pStyle w:val="8"/>
        <w:rPr>
          <w:rFonts w:hint="default" w:ascii="Times New Roman" w:hAnsi="Times New Roman" w:cs="Times New Roman"/>
          <w:lang w:val="en-US" w:eastAsia="zh-CN"/>
        </w:rPr>
      </w:pPr>
    </w:p>
    <w:p>
      <w:pPr>
        <w:spacing w:line="240" w:lineRule="auto"/>
        <w:jc w:val="left"/>
        <w:rPr>
          <w:rFonts w:hint="default" w:ascii="Times New Roman" w:hAnsi="Times New Roman" w:cs="Times New Roman"/>
          <w:b/>
          <w:sz w:val="24"/>
          <w:szCs w:val="21"/>
          <w:lang w:val="en-US" w:eastAsia="zh-CN"/>
        </w:rPr>
      </w:pPr>
      <w:r>
        <w:rPr>
          <w:rFonts w:hint="default" w:ascii="Times New Roman" w:hAnsi="Times New Roman" w:cs="Times New Roman"/>
          <w:sz w:val="24"/>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4756785</wp:posOffset>
                </wp:positionV>
                <wp:extent cx="5488940" cy="933450"/>
                <wp:effectExtent l="0" t="0" r="16510" b="0"/>
                <wp:wrapNone/>
                <wp:docPr id="1" name="文本框 1"/>
                <wp:cNvGraphicFramePr/>
                <a:graphic xmlns:a="http://schemas.openxmlformats.org/drawingml/2006/main">
                  <a:graphicData uri="http://schemas.microsoft.com/office/word/2010/wordprocessingShape">
                    <wps:wsp>
                      <wps:cNvSpPr txBox="1"/>
                      <wps:spPr>
                        <a:xfrm>
                          <a:off x="997585" y="7456805"/>
                          <a:ext cx="5488940" cy="9334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240" w:lineRule="auto"/>
                              <w:ind w:firstLine="354" w:firstLineChars="196"/>
                              <w:jc w:val="left"/>
                              <w:outlineLvl w:val="1"/>
                              <w:rPr>
                                <w:rFonts w:hint="default" w:ascii="Times New Roman" w:hAnsi="Times New Roman" w:cs="Times New Roman"/>
                                <w:b/>
                                <w:bCs/>
                                <w:sz w:val="18"/>
                                <w:szCs w:val="18"/>
                              </w:rPr>
                            </w:pPr>
                            <w:r>
                              <w:rPr>
                                <w:rFonts w:hint="default" w:ascii="Times New Roman" w:hAnsi="Times New Roman" w:cs="Times New Roman"/>
                                <w:b/>
                                <w:bCs/>
                                <w:sz w:val="18"/>
                                <w:szCs w:val="18"/>
                              </w:rPr>
                              <w:t>注：</w:t>
                            </w:r>
                            <w:r>
                              <w:rPr>
                                <w:rFonts w:hint="default" w:ascii="Times New Roman" w:hAnsi="Times New Roman" w:cs="Times New Roman"/>
                                <w:b/>
                                <w:bCs/>
                                <w:sz w:val="18"/>
                                <w:szCs w:val="18"/>
                                <w:lang w:val="en-US" w:eastAsia="zh-CN"/>
                              </w:rPr>
                              <w:t>1、</w:t>
                            </w:r>
                            <w:r>
                              <w:rPr>
                                <w:rFonts w:hint="default" w:ascii="Times New Roman" w:hAnsi="Times New Roman" w:cs="Times New Roman"/>
                                <w:b/>
                                <w:bCs/>
                                <w:sz w:val="18"/>
                                <w:szCs w:val="18"/>
                              </w:rPr>
                              <w:t>应填写项目负责人</w:t>
                            </w:r>
                            <w:r>
                              <w:rPr>
                                <w:rFonts w:hint="default" w:ascii="Times New Roman" w:hAnsi="Times New Roman" w:cs="Times New Roman"/>
                                <w:b/>
                                <w:bCs/>
                                <w:sz w:val="18"/>
                                <w:szCs w:val="18"/>
                                <w:lang w:eastAsia="zh-CN"/>
                              </w:rPr>
                              <w:t>、其他主要人员</w:t>
                            </w:r>
                            <w:r>
                              <w:rPr>
                                <w:rFonts w:hint="default" w:ascii="Times New Roman" w:hAnsi="Times New Roman" w:cs="Times New Roman"/>
                                <w:b/>
                                <w:bCs/>
                                <w:sz w:val="18"/>
                                <w:szCs w:val="18"/>
                              </w:rPr>
                              <w:t>的“主要人员简历表”。</w:t>
                            </w:r>
                          </w:p>
                          <w:p>
                            <w:pPr>
                              <w:numPr>
                                <w:ilvl w:val="0"/>
                                <w:numId w:val="5"/>
                              </w:numPr>
                              <w:spacing w:line="240" w:lineRule="auto"/>
                              <w:ind w:left="720"/>
                              <w:rPr>
                                <w:rFonts w:hint="default"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项目负责人应附：身份证、毕业证、执业资格证书。</w:t>
                            </w:r>
                          </w:p>
                          <w:p>
                            <w:pPr>
                              <w:numPr>
                                <w:ilvl w:val="0"/>
                                <w:numId w:val="5"/>
                              </w:numPr>
                              <w:spacing w:line="240" w:lineRule="auto"/>
                              <w:ind w:left="720"/>
                              <w:rPr>
                                <w:rFonts w:hint="default" w:ascii="Times New Roman" w:hAnsi="Times New Roman" w:eastAsia="宋体" w:cs="Times New Roman"/>
                                <w:b/>
                                <w:bCs/>
                                <w:sz w:val="18"/>
                                <w:szCs w:val="18"/>
                                <w:lang w:val="en-US" w:eastAsia="zh-CN"/>
                              </w:rPr>
                            </w:pPr>
                            <w:r>
                              <w:rPr>
                                <w:rFonts w:hint="default" w:ascii="Times New Roman" w:hAnsi="Times New Roman" w:cs="Times New Roman"/>
                                <w:b/>
                                <w:bCs/>
                                <w:sz w:val="18"/>
                                <w:szCs w:val="18"/>
                                <w:lang w:val="en-US" w:eastAsia="zh-CN"/>
                              </w:rPr>
                              <w:t>其他主要人员应附：身份证、毕业证、执业资格证书，满足本项目需求。</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5pt;margin-top:374.55pt;height:73.5pt;width:432.2pt;z-index:251659264;mso-width-relative:page;mso-height-relative:page;" fillcolor="#FFFFFF [3201]" filled="t" stroked="f" coordsize="21600,21600" o:gfxdata="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MYkkzWAAAACQEAAA8AAAAAAAAAAQAgAAAAIgAAAGRy&#10;cy9kb3ducmV2LnhtbFBLAQIUABQAAAAIAIdO4kCOHjodQAIAAEwEAAAOAAAAAAAAAAEAIAAAACUB&#10;AABkcnMvZTJvRG9jLnhtbFBLBQYAAAAABgAGAFkBAADXBQAAAAA=&#10;">
                <v:fill on="t" focussize="0,0"/>
                <v:stroke on="f" weight="0.5pt"/>
                <v:imagedata o:title=""/>
                <o:lock v:ext="edit" aspectratio="f"/>
                <v:textbox>
                  <w:txbxContent>
                    <w:p>
                      <w:pPr>
                        <w:widowControl/>
                        <w:spacing w:line="240" w:lineRule="auto"/>
                        <w:ind w:firstLine="354" w:firstLineChars="196"/>
                        <w:jc w:val="left"/>
                        <w:outlineLvl w:val="1"/>
                        <w:rPr>
                          <w:rFonts w:hint="default" w:ascii="Times New Roman" w:hAnsi="Times New Roman" w:cs="Times New Roman"/>
                          <w:b/>
                          <w:bCs/>
                          <w:sz w:val="18"/>
                          <w:szCs w:val="18"/>
                        </w:rPr>
                      </w:pPr>
                      <w:r>
                        <w:rPr>
                          <w:rFonts w:hint="default" w:ascii="Times New Roman" w:hAnsi="Times New Roman" w:cs="Times New Roman"/>
                          <w:b/>
                          <w:bCs/>
                          <w:sz w:val="18"/>
                          <w:szCs w:val="18"/>
                        </w:rPr>
                        <w:t>注：</w:t>
                      </w:r>
                      <w:r>
                        <w:rPr>
                          <w:rFonts w:hint="default" w:ascii="Times New Roman" w:hAnsi="Times New Roman" w:cs="Times New Roman"/>
                          <w:b/>
                          <w:bCs/>
                          <w:sz w:val="18"/>
                          <w:szCs w:val="18"/>
                          <w:lang w:val="en-US" w:eastAsia="zh-CN"/>
                        </w:rPr>
                        <w:t>1、</w:t>
                      </w:r>
                      <w:r>
                        <w:rPr>
                          <w:rFonts w:hint="default" w:ascii="Times New Roman" w:hAnsi="Times New Roman" w:cs="Times New Roman"/>
                          <w:b/>
                          <w:bCs/>
                          <w:sz w:val="18"/>
                          <w:szCs w:val="18"/>
                        </w:rPr>
                        <w:t>应填写项目负责人</w:t>
                      </w:r>
                      <w:r>
                        <w:rPr>
                          <w:rFonts w:hint="default" w:ascii="Times New Roman" w:hAnsi="Times New Roman" w:cs="Times New Roman"/>
                          <w:b/>
                          <w:bCs/>
                          <w:sz w:val="18"/>
                          <w:szCs w:val="18"/>
                          <w:lang w:eastAsia="zh-CN"/>
                        </w:rPr>
                        <w:t>、其他主要人员</w:t>
                      </w:r>
                      <w:r>
                        <w:rPr>
                          <w:rFonts w:hint="default" w:ascii="Times New Roman" w:hAnsi="Times New Roman" w:cs="Times New Roman"/>
                          <w:b/>
                          <w:bCs/>
                          <w:sz w:val="18"/>
                          <w:szCs w:val="18"/>
                        </w:rPr>
                        <w:t>的“主要人员简历表”。</w:t>
                      </w:r>
                    </w:p>
                    <w:p>
                      <w:pPr>
                        <w:numPr>
                          <w:ilvl w:val="0"/>
                          <w:numId w:val="5"/>
                        </w:numPr>
                        <w:spacing w:line="240" w:lineRule="auto"/>
                        <w:ind w:left="720"/>
                        <w:rPr>
                          <w:rFonts w:hint="default"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项目负责人应附：身份证、毕业证、执业资格证书。</w:t>
                      </w:r>
                    </w:p>
                    <w:p>
                      <w:pPr>
                        <w:numPr>
                          <w:ilvl w:val="0"/>
                          <w:numId w:val="5"/>
                        </w:numPr>
                        <w:spacing w:line="240" w:lineRule="auto"/>
                        <w:ind w:left="720"/>
                        <w:rPr>
                          <w:rFonts w:hint="default" w:ascii="Times New Roman" w:hAnsi="Times New Roman" w:eastAsia="宋体" w:cs="Times New Roman"/>
                          <w:b/>
                          <w:bCs/>
                          <w:sz w:val="18"/>
                          <w:szCs w:val="18"/>
                          <w:lang w:val="en-US" w:eastAsia="zh-CN"/>
                        </w:rPr>
                      </w:pPr>
                      <w:r>
                        <w:rPr>
                          <w:rFonts w:hint="default" w:ascii="Times New Roman" w:hAnsi="Times New Roman" w:cs="Times New Roman"/>
                          <w:b/>
                          <w:bCs/>
                          <w:sz w:val="18"/>
                          <w:szCs w:val="18"/>
                          <w:lang w:val="en-US" w:eastAsia="zh-CN"/>
                        </w:rPr>
                        <w:t>其他主要人员应附：身份证、毕业证、执业资格证书，满足本项目需求。</w:t>
                      </w:r>
                    </w:p>
                    <w:p/>
                  </w:txbxContent>
                </v:textbox>
              </v:shape>
            </w:pict>
          </mc:Fallback>
        </mc:AlternateContent>
      </w:r>
      <w:r>
        <w:rPr>
          <w:rFonts w:hint="default" w:ascii="Times New Roman" w:hAnsi="Times New Roman" w:cs="Times New Roman"/>
          <w:b/>
          <w:sz w:val="24"/>
          <w:szCs w:val="21"/>
          <w:lang w:val="en-US" w:eastAsia="zh-CN"/>
        </w:rPr>
        <w:br w:type="page"/>
      </w:r>
    </w:p>
    <w:p>
      <w:pPr>
        <w:spacing w:line="360" w:lineRule="auto"/>
        <w:jc w:val="center"/>
        <w:rPr>
          <w:rFonts w:hint="default" w:ascii="Times New Roman" w:hAnsi="Times New Roman" w:cs="Times New Roman"/>
          <w:b/>
          <w:szCs w:val="21"/>
        </w:rPr>
      </w:pPr>
      <w:r>
        <w:rPr>
          <w:rFonts w:hint="default" w:ascii="Times New Roman" w:hAnsi="Times New Roman" w:cs="Times New Roman"/>
          <w:b/>
          <w:sz w:val="24"/>
          <w:szCs w:val="21"/>
          <w:lang w:val="en-US" w:eastAsia="zh-CN"/>
        </w:rPr>
        <w:t>4-4</w:t>
      </w:r>
      <w:r>
        <w:rPr>
          <w:rFonts w:hint="default" w:ascii="Times New Roman" w:hAnsi="Times New Roman" w:cs="Times New Roman"/>
          <w:b/>
          <w:sz w:val="24"/>
          <w:szCs w:val="21"/>
        </w:rPr>
        <w:t>近</w:t>
      </w:r>
      <w:r>
        <w:rPr>
          <w:rFonts w:hint="default" w:ascii="Times New Roman" w:hAnsi="Times New Roman" w:cs="Times New Roman"/>
          <w:b/>
          <w:sz w:val="24"/>
          <w:szCs w:val="21"/>
          <w:u w:val="single"/>
        </w:rPr>
        <w:t xml:space="preserve"> </w:t>
      </w:r>
      <w:r>
        <w:rPr>
          <w:rFonts w:hint="default" w:ascii="Times New Roman" w:hAnsi="Times New Roman" w:cs="Times New Roman"/>
          <w:b/>
          <w:sz w:val="24"/>
          <w:szCs w:val="21"/>
          <w:u w:val="single"/>
          <w:lang w:val="en-US" w:eastAsia="zh-CN"/>
        </w:rPr>
        <w:t>5</w:t>
      </w:r>
      <w:r>
        <w:rPr>
          <w:rFonts w:hint="default" w:ascii="Times New Roman" w:hAnsi="Times New Roman" w:cs="Times New Roman"/>
          <w:b/>
          <w:sz w:val="24"/>
          <w:szCs w:val="21"/>
          <w:u w:val="single"/>
        </w:rPr>
        <w:t xml:space="preserve"> </w:t>
      </w:r>
      <w:r>
        <w:rPr>
          <w:rFonts w:hint="default" w:ascii="Times New Roman" w:hAnsi="Times New Roman" w:cs="Times New Roman"/>
          <w:b/>
          <w:sz w:val="24"/>
          <w:szCs w:val="21"/>
        </w:rPr>
        <w:t>年类似项目情况表</w:t>
      </w:r>
    </w:p>
    <w:tbl>
      <w:tblPr>
        <w:tblStyle w:val="13"/>
        <w:tblpPr w:leftFromText="180" w:rightFromText="180" w:vertAnchor="text" w:horzAnchor="page" w:tblpX="1816" w:tblpY="598"/>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项目名称</w:t>
            </w:r>
          </w:p>
        </w:tc>
        <w:tc>
          <w:tcPr>
            <w:tcW w:w="6080" w:type="dxa"/>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项目所在地</w:t>
            </w:r>
          </w:p>
        </w:tc>
        <w:tc>
          <w:tcPr>
            <w:tcW w:w="6080" w:type="dxa"/>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lang w:val="en-US" w:eastAsia="zh-CN"/>
              </w:rPr>
              <w:t>业主</w:t>
            </w:r>
            <w:r>
              <w:rPr>
                <w:rFonts w:hint="default" w:ascii="Times New Roman" w:hAnsi="Times New Roman" w:cs="Times New Roman"/>
                <w:szCs w:val="21"/>
              </w:rPr>
              <w:t>名称</w:t>
            </w:r>
          </w:p>
        </w:tc>
        <w:tc>
          <w:tcPr>
            <w:tcW w:w="6080" w:type="dxa"/>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lang w:val="en-US" w:eastAsia="zh-CN"/>
              </w:rPr>
              <w:t>业主</w:t>
            </w:r>
            <w:r>
              <w:rPr>
                <w:rFonts w:hint="default" w:ascii="Times New Roman" w:hAnsi="Times New Roman" w:cs="Times New Roman"/>
                <w:szCs w:val="21"/>
              </w:rPr>
              <w:t>地址</w:t>
            </w:r>
          </w:p>
        </w:tc>
        <w:tc>
          <w:tcPr>
            <w:tcW w:w="6080" w:type="dxa"/>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lang w:val="en-US" w:eastAsia="zh-CN"/>
              </w:rPr>
              <w:t>业主</w:t>
            </w:r>
            <w:r>
              <w:rPr>
                <w:rFonts w:hint="default" w:ascii="Times New Roman" w:hAnsi="Times New Roman" w:cs="Times New Roman"/>
                <w:szCs w:val="21"/>
              </w:rPr>
              <w:t>电话</w:t>
            </w:r>
          </w:p>
        </w:tc>
        <w:tc>
          <w:tcPr>
            <w:tcW w:w="6080" w:type="dxa"/>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合同价格</w:t>
            </w:r>
          </w:p>
        </w:tc>
        <w:tc>
          <w:tcPr>
            <w:tcW w:w="6080" w:type="dxa"/>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承担的工作</w:t>
            </w:r>
          </w:p>
        </w:tc>
        <w:tc>
          <w:tcPr>
            <w:tcW w:w="6080" w:type="dxa"/>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项目负责人</w:t>
            </w:r>
          </w:p>
        </w:tc>
        <w:tc>
          <w:tcPr>
            <w:tcW w:w="6080" w:type="dxa"/>
            <w:vAlign w:val="center"/>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项目描述</w:t>
            </w:r>
          </w:p>
        </w:tc>
        <w:tc>
          <w:tcPr>
            <w:tcW w:w="6080" w:type="dxa"/>
            <w:vAlign w:val="center"/>
          </w:tcPr>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备注</w:t>
            </w:r>
          </w:p>
        </w:tc>
        <w:tc>
          <w:tcPr>
            <w:tcW w:w="6080" w:type="dxa"/>
            <w:vAlign w:val="center"/>
          </w:tcPr>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p>
            <w:pPr>
              <w:spacing w:line="360" w:lineRule="auto"/>
              <w:jc w:val="center"/>
              <w:rPr>
                <w:rFonts w:hint="default" w:ascii="Times New Roman" w:hAnsi="Times New Roman" w:cs="Times New Roman"/>
                <w:szCs w:val="21"/>
              </w:rPr>
            </w:pPr>
          </w:p>
        </w:tc>
      </w:tr>
    </w:tbl>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p>
    <w:p>
      <w:pPr>
        <w:widowControl/>
        <w:spacing w:line="360" w:lineRule="auto"/>
        <w:jc w:val="left"/>
        <w:outlineLvl w:val="1"/>
        <w:rPr>
          <w:rFonts w:hint="default" w:ascii="Times New Roman" w:hAnsi="Times New Roman" w:cs="Times New Roman"/>
          <w:b/>
          <w:bCs/>
          <w:sz w:val="18"/>
          <w:szCs w:val="18"/>
          <w:lang w:val="en-US" w:eastAsia="zh-CN"/>
        </w:rPr>
      </w:pPr>
      <w:r>
        <w:rPr>
          <w:rFonts w:hint="default" w:ascii="Times New Roman" w:hAnsi="Times New Roman" w:eastAsia="宋体" w:cs="Times New Roman"/>
          <w:b/>
          <w:bCs/>
          <w:sz w:val="18"/>
          <w:szCs w:val="18"/>
          <w:lang w:val="en-US" w:eastAsia="zh-CN"/>
        </w:rPr>
        <w:t>注</w:t>
      </w:r>
      <w:r>
        <w:rPr>
          <w:rFonts w:hint="default" w:ascii="Times New Roman" w:hAnsi="Times New Roman" w:cs="Times New Roman"/>
          <w:b/>
          <w:bCs/>
          <w:sz w:val="18"/>
          <w:szCs w:val="18"/>
        </w:rPr>
        <w:t>：</w:t>
      </w:r>
      <w:r>
        <w:rPr>
          <w:rFonts w:hint="default" w:ascii="Times New Roman" w:hAnsi="Times New Roman" w:cs="Times New Roman"/>
          <w:b/>
          <w:bCs/>
          <w:sz w:val="18"/>
          <w:szCs w:val="18"/>
          <w:lang w:val="en-US" w:eastAsia="zh-CN"/>
        </w:rPr>
        <w:t>1、</w:t>
      </w:r>
      <w:r>
        <w:rPr>
          <w:rFonts w:hint="default" w:ascii="Times New Roman" w:hAnsi="Times New Roman" w:cs="Times New Roman"/>
          <w:b/>
          <w:bCs/>
          <w:sz w:val="18"/>
          <w:szCs w:val="18"/>
        </w:rPr>
        <w:t>近</w:t>
      </w:r>
      <w:r>
        <w:rPr>
          <w:rFonts w:hint="default" w:ascii="Times New Roman" w:hAnsi="Times New Roman" w:cs="Times New Roman"/>
          <w:b/>
          <w:bCs/>
          <w:sz w:val="18"/>
          <w:szCs w:val="18"/>
          <w:lang w:val="en-US" w:eastAsia="zh-CN"/>
        </w:rPr>
        <w:t>5</w:t>
      </w:r>
      <w:r>
        <w:rPr>
          <w:rFonts w:hint="default" w:ascii="Times New Roman" w:hAnsi="Times New Roman" w:cs="Times New Roman"/>
          <w:b/>
          <w:bCs/>
          <w:sz w:val="18"/>
          <w:szCs w:val="18"/>
        </w:rPr>
        <w:t>年（20</w:t>
      </w:r>
      <w:r>
        <w:rPr>
          <w:rFonts w:hint="default" w:ascii="Times New Roman" w:hAnsi="Times New Roman" w:cs="Times New Roman"/>
          <w:b/>
          <w:bCs/>
          <w:sz w:val="18"/>
          <w:szCs w:val="18"/>
          <w:lang w:val="en-US" w:eastAsia="zh-CN"/>
        </w:rPr>
        <w:t>19</w:t>
      </w:r>
      <w:r>
        <w:rPr>
          <w:rFonts w:hint="default" w:ascii="Times New Roman" w:hAnsi="Times New Roman" w:cs="Times New Roman"/>
          <w:b/>
          <w:bCs/>
          <w:sz w:val="18"/>
          <w:szCs w:val="18"/>
          <w:lang w:eastAsia="zh-CN"/>
        </w:rPr>
        <w:t>年</w:t>
      </w:r>
      <w:r>
        <w:rPr>
          <w:rFonts w:hint="default" w:ascii="Times New Roman" w:hAnsi="Times New Roman" w:cs="Times New Roman"/>
          <w:b/>
          <w:bCs/>
          <w:sz w:val="18"/>
          <w:szCs w:val="18"/>
          <w:lang w:val="en-US" w:eastAsia="zh-CN"/>
        </w:rPr>
        <w:t>1月1日以来</w:t>
      </w:r>
      <w:r>
        <w:rPr>
          <w:rFonts w:hint="default" w:ascii="Times New Roman" w:hAnsi="Times New Roman" w:cs="Times New Roman"/>
          <w:b/>
          <w:bCs/>
          <w:sz w:val="18"/>
          <w:szCs w:val="18"/>
        </w:rPr>
        <w:t>）</w:t>
      </w:r>
      <w:r>
        <w:rPr>
          <w:rFonts w:hint="default" w:ascii="Times New Roman" w:hAnsi="Times New Roman" w:eastAsia="宋体" w:cs="Times New Roman"/>
          <w:b/>
          <w:bCs/>
          <w:color w:val="000000"/>
          <w:kern w:val="2"/>
          <w:sz w:val="18"/>
          <w:szCs w:val="18"/>
          <w:lang w:val="en-US" w:eastAsia="zh-CN" w:bidi="ar-SA"/>
        </w:rPr>
        <w:t>至少具备</w:t>
      </w:r>
      <w:r>
        <w:rPr>
          <w:rFonts w:hint="eastAsia" w:cs="Times New Roman"/>
          <w:b/>
          <w:bCs/>
          <w:sz w:val="18"/>
          <w:szCs w:val="18"/>
          <w:lang w:val="en-US" w:eastAsia="zh-CN"/>
        </w:rPr>
        <w:t>2</w:t>
      </w:r>
      <w:r>
        <w:rPr>
          <w:rFonts w:hint="default" w:ascii="Times New Roman" w:hAnsi="Times New Roman" w:cs="Times New Roman"/>
          <w:b/>
          <w:bCs/>
          <w:sz w:val="18"/>
          <w:szCs w:val="18"/>
          <w:lang w:val="en-US" w:eastAsia="zh-CN"/>
        </w:rPr>
        <w:t>个已完成或正在履行或新承接的建筑工程类或高速公路建设类或高速公路营运类或档案信息相关类项目的常年法律顾问服务项目</w:t>
      </w:r>
      <w:r>
        <w:rPr>
          <w:rFonts w:hint="default" w:ascii="Times New Roman" w:hAnsi="Times New Roman" w:eastAsia="宋体" w:cs="Times New Roman"/>
          <w:b/>
          <w:bCs/>
          <w:color w:val="000000"/>
          <w:kern w:val="2"/>
          <w:sz w:val="18"/>
          <w:szCs w:val="18"/>
          <w:lang w:val="en-US" w:eastAsia="zh-CN" w:bidi="ar-SA"/>
        </w:rPr>
        <w:t>业绩</w:t>
      </w:r>
      <w:r>
        <w:rPr>
          <w:rFonts w:hint="default" w:ascii="Times New Roman" w:hAnsi="Times New Roman" w:cs="Times New Roman"/>
          <w:b/>
          <w:bCs/>
          <w:sz w:val="18"/>
          <w:szCs w:val="18"/>
        </w:rPr>
        <w:t>；业绩证明材料须为合同协议书或</w:t>
      </w:r>
      <w:r>
        <w:rPr>
          <w:rFonts w:hint="default" w:ascii="Times New Roman" w:hAnsi="Times New Roman" w:cs="Times New Roman"/>
          <w:b/>
          <w:bCs/>
          <w:sz w:val="18"/>
          <w:szCs w:val="18"/>
          <w:lang w:eastAsia="zh-CN"/>
        </w:rPr>
        <w:t>中选（中选）</w:t>
      </w:r>
      <w:r>
        <w:rPr>
          <w:rFonts w:hint="default" w:ascii="Times New Roman" w:hAnsi="Times New Roman" w:cs="Times New Roman"/>
          <w:b/>
          <w:bCs/>
          <w:sz w:val="18"/>
          <w:szCs w:val="18"/>
        </w:rPr>
        <w:t>通知书；业绩时间以</w:t>
      </w:r>
      <w:r>
        <w:rPr>
          <w:rFonts w:hint="default" w:ascii="Times New Roman" w:hAnsi="Times New Roman" w:cs="Times New Roman"/>
          <w:b/>
          <w:bCs/>
          <w:sz w:val="18"/>
          <w:szCs w:val="18"/>
          <w:lang w:eastAsia="zh-CN"/>
        </w:rPr>
        <w:t>中选（中选）</w:t>
      </w:r>
      <w:r>
        <w:rPr>
          <w:rFonts w:hint="default" w:ascii="Times New Roman" w:hAnsi="Times New Roman" w:cs="Times New Roman"/>
          <w:b/>
          <w:bCs/>
          <w:sz w:val="18"/>
          <w:szCs w:val="18"/>
        </w:rPr>
        <w:t>通知书或合同签订的项目时间为准</w:t>
      </w:r>
      <w:r>
        <w:rPr>
          <w:rFonts w:hint="default" w:ascii="Times New Roman" w:hAnsi="Times New Roman" w:cs="Times New Roman"/>
          <w:b/>
          <w:bCs/>
          <w:sz w:val="18"/>
          <w:szCs w:val="18"/>
          <w:lang w:eastAsia="zh-CN"/>
        </w:rPr>
        <w:t>。</w:t>
      </w:r>
    </w:p>
    <w:p>
      <w:pPr>
        <w:widowControl/>
        <w:numPr>
          <w:ilvl w:val="0"/>
          <w:numId w:val="0"/>
        </w:numPr>
        <w:spacing w:line="360" w:lineRule="auto"/>
        <w:ind w:firstLine="361" w:firstLineChars="200"/>
        <w:jc w:val="left"/>
        <w:outlineLvl w:val="1"/>
        <w:rPr>
          <w:rFonts w:hint="default" w:ascii="Times New Roman" w:hAnsi="Times New Roman" w:cs="Times New Roman"/>
          <w:b/>
          <w:bCs/>
          <w:sz w:val="18"/>
          <w:szCs w:val="18"/>
        </w:rPr>
      </w:pPr>
      <w:r>
        <w:rPr>
          <w:rFonts w:hint="default" w:ascii="Times New Roman" w:hAnsi="Times New Roman" w:cs="Times New Roman"/>
          <w:b/>
          <w:bCs/>
          <w:sz w:val="18"/>
          <w:szCs w:val="18"/>
          <w:lang w:val="en-US" w:eastAsia="zh-CN"/>
        </w:rPr>
        <w:t>2、比选申请人</w:t>
      </w:r>
      <w:r>
        <w:rPr>
          <w:rFonts w:hint="default" w:ascii="Times New Roman" w:hAnsi="Times New Roman" w:cs="Times New Roman"/>
          <w:b/>
          <w:bCs/>
          <w:sz w:val="18"/>
          <w:szCs w:val="18"/>
        </w:rPr>
        <w:t>应提供相关业绩的有效证明复印件（或扫描件）并加盖</w:t>
      </w:r>
      <w:r>
        <w:rPr>
          <w:rFonts w:hint="default" w:ascii="Times New Roman" w:hAnsi="Times New Roman" w:cs="Times New Roman"/>
          <w:b/>
          <w:bCs/>
          <w:sz w:val="18"/>
          <w:szCs w:val="18"/>
          <w:lang w:eastAsia="zh-CN"/>
        </w:rPr>
        <w:t>比选申请人</w:t>
      </w:r>
      <w:r>
        <w:rPr>
          <w:rFonts w:hint="default" w:ascii="Times New Roman" w:hAnsi="Times New Roman" w:cs="Times New Roman"/>
          <w:b/>
          <w:bCs/>
          <w:sz w:val="18"/>
          <w:szCs w:val="18"/>
        </w:rPr>
        <w:t>鲜章。</w:t>
      </w:r>
    </w:p>
    <w:p>
      <w:pPr>
        <w:widowControl/>
        <w:numPr>
          <w:ilvl w:val="0"/>
          <w:numId w:val="0"/>
        </w:numPr>
        <w:spacing w:line="360" w:lineRule="auto"/>
        <w:ind w:firstLine="361" w:firstLineChars="200"/>
        <w:jc w:val="left"/>
        <w:outlineLvl w:val="1"/>
        <w:rPr>
          <w:rFonts w:hint="default" w:ascii="Times New Roman" w:hAnsi="Times New Roman" w:cs="Times New Roman"/>
          <w:b/>
          <w:bCs/>
          <w:sz w:val="18"/>
          <w:szCs w:val="18"/>
        </w:rPr>
      </w:pPr>
      <w:r>
        <w:rPr>
          <w:rFonts w:hint="default" w:ascii="Times New Roman" w:hAnsi="Times New Roman" w:eastAsia="宋体" w:cs="Times New Roman"/>
          <w:b/>
          <w:bCs/>
          <w:sz w:val="18"/>
          <w:szCs w:val="18"/>
          <w:lang w:val="en-US" w:eastAsia="zh-CN"/>
        </w:rPr>
        <w:t>3、未附合格证明材料或证明材料不完整的，均视为无效证明材料。</w:t>
      </w:r>
    </w:p>
    <w:p>
      <w:pPr>
        <w:widowControl/>
        <w:spacing w:line="360" w:lineRule="auto"/>
        <w:ind w:firstLine="354" w:firstLineChars="196"/>
        <w:jc w:val="left"/>
        <w:outlineLvl w:val="9"/>
        <w:rPr>
          <w:rFonts w:hint="default" w:ascii="Times New Roman" w:hAnsi="Times New Roman" w:eastAsia="宋体" w:cs="Times New Roman"/>
          <w:b/>
          <w:bCs/>
          <w:sz w:val="18"/>
          <w:szCs w:val="18"/>
          <w:lang w:val="en-US" w:eastAsia="zh-CN"/>
        </w:rPr>
      </w:pPr>
    </w:p>
    <w:p>
      <w:pPr>
        <w:spacing w:line="360" w:lineRule="exact"/>
        <w:jc w:val="center"/>
        <w:rPr>
          <w:rFonts w:hint="default" w:ascii="Times New Roman" w:hAnsi="Times New Roman" w:cs="Times New Roman"/>
          <w:b/>
          <w:sz w:val="24"/>
        </w:rPr>
      </w:pPr>
      <w:r>
        <w:rPr>
          <w:rFonts w:hint="default" w:ascii="Times New Roman" w:hAnsi="Times New Roman" w:cs="Times New Roman"/>
          <w:b/>
          <w:bCs/>
          <w:sz w:val="21"/>
          <w:szCs w:val="21"/>
        </w:rPr>
        <w:br w:type="page"/>
      </w:r>
    </w:p>
    <w:p>
      <w:pPr>
        <w:pStyle w:val="9"/>
        <w:numPr>
          <w:ilvl w:val="-1"/>
          <w:numId w:val="0"/>
        </w:numPr>
        <w:spacing w:line="360" w:lineRule="auto"/>
        <w:ind w:firstLine="0"/>
        <w:jc w:val="center"/>
        <w:outlineLvl w:val="9"/>
        <w:rPr>
          <w:rFonts w:hint="default" w:ascii="Times New Roman" w:hAnsi="Times New Roman" w:eastAsia="宋体" w:cs="Times New Roman"/>
          <w:b/>
          <w:kern w:val="2"/>
          <w:sz w:val="32"/>
          <w:szCs w:val="32"/>
          <w:lang w:val="en-US" w:eastAsia="zh-CN" w:bidi="ar-SA"/>
        </w:rPr>
      </w:pPr>
      <w:r>
        <w:rPr>
          <w:rFonts w:hint="default" w:ascii="Times New Roman" w:hAnsi="Times New Roman" w:eastAsia="宋体" w:cs="Times New Roman"/>
          <w:b/>
          <w:kern w:val="2"/>
          <w:sz w:val="32"/>
          <w:szCs w:val="32"/>
          <w:lang w:val="en-US" w:eastAsia="zh-CN" w:bidi="ar-SA"/>
        </w:rPr>
        <w:t>五、承诺函</w:t>
      </w:r>
    </w:p>
    <w:p>
      <w:pPr>
        <w:pStyle w:val="9"/>
        <w:spacing w:line="360" w:lineRule="auto"/>
        <w:jc w:val="center"/>
        <w:outlineLvl w:val="9"/>
        <w:rPr>
          <w:rFonts w:hint="default" w:ascii="Times New Roman" w:hAnsi="Times New Roman" w:cs="Times New Roman"/>
          <w:b/>
        </w:rPr>
      </w:pPr>
    </w:p>
    <w:p>
      <w:pPr>
        <w:spacing w:line="360" w:lineRule="auto"/>
        <w:rPr>
          <w:rFonts w:hint="default" w:ascii="Times New Roman" w:hAnsi="Times New Roman" w:cs="Times New Roman"/>
          <w:szCs w:val="21"/>
        </w:rPr>
      </w:pPr>
      <w:r>
        <w:rPr>
          <w:rFonts w:hint="default" w:ascii="Times New Roman" w:hAnsi="Times New Roman" w:cs="Times New Roman"/>
          <w:szCs w:val="21"/>
          <w:u w:val="single"/>
        </w:rPr>
        <w:t xml:space="preserve">           （</w:t>
      </w:r>
      <w:r>
        <w:rPr>
          <w:rFonts w:hint="default" w:ascii="Times New Roman" w:hAnsi="Times New Roman" w:cs="Times New Roman"/>
          <w:szCs w:val="21"/>
          <w:u w:val="single"/>
          <w:lang w:val="en-US" w:eastAsia="zh-CN"/>
        </w:rPr>
        <w:t>比选人</w:t>
      </w:r>
      <w:r>
        <w:rPr>
          <w:rFonts w:hint="default" w:ascii="Times New Roman" w:hAnsi="Times New Roman" w:cs="Times New Roman"/>
          <w:szCs w:val="21"/>
          <w:u w:val="single"/>
        </w:rPr>
        <w:t xml:space="preserve">名称）     </w:t>
      </w:r>
      <w:r>
        <w:rPr>
          <w:rFonts w:hint="default" w:ascii="Times New Roman" w:hAnsi="Times New Roman" w:cs="Times New Roman"/>
          <w:szCs w:val="21"/>
        </w:rPr>
        <w:t>：</w:t>
      </w:r>
    </w:p>
    <w:p>
      <w:pPr>
        <w:spacing w:line="360" w:lineRule="auto"/>
        <w:jc w:val="both"/>
        <w:rPr>
          <w:rFonts w:hint="default" w:ascii="Times New Roman" w:hAnsi="Times New Roman" w:cs="Times New Roman"/>
          <w:szCs w:val="21"/>
        </w:rPr>
      </w:pPr>
    </w:p>
    <w:p>
      <w:pPr>
        <w:spacing w:line="360" w:lineRule="auto"/>
        <w:ind w:firstLine="840" w:firstLineChars="400"/>
        <w:jc w:val="both"/>
        <w:rPr>
          <w:rFonts w:hint="default" w:ascii="Times New Roman" w:hAnsi="Times New Roman" w:cs="Times New Roman"/>
          <w:szCs w:val="21"/>
        </w:rPr>
      </w:pPr>
      <w:r>
        <w:rPr>
          <w:rFonts w:hint="default" w:ascii="Times New Roman" w:hAnsi="Times New Roman" w:cs="Times New Roman"/>
          <w:szCs w:val="21"/>
        </w:rPr>
        <w:t>我方在此声明，所递交的</w:t>
      </w:r>
      <w:r>
        <w:rPr>
          <w:rFonts w:hint="default" w:ascii="Times New Roman" w:hAnsi="Times New Roman" w:cs="Times New Roman"/>
          <w:szCs w:val="21"/>
          <w:lang w:eastAsia="zh-CN"/>
        </w:rPr>
        <w:t>比选申请文件</w:t>
      </w:r>
      <w:r>
        <w:rPr>
          <w:rFonts w:hint="default" w:ascii="Times New Roman" w:hAnsi="Times New Roman" w:cs="Times New Roman"/>
          <w:szCs w:val="21"/>
        </w:rPr>
        <w:t>（包括有关资料、澄清）真实可信，不存在虚假（包括隐瞒）。</w:t>
      </w:r>
    </w:p>
    <w:p>
      <w:pPr>
        <w:spacing w:line="360" w:lineRule="auto"/>
        <w:ind w:firstLine="840" w:firstLineChars="400"/>
        <w:jc w:val="both"/>
        <w:rPr>
          <w:rFonts w:hint="default" w:ascii="Times New Roman" w:hAnsi="Times New Roman" w:cs="Times New Roman"/>
          <w:szCs w:val="21"/>
        </w:rPr>
      </w:pPr>
      <w:r>
        <w:rPr>
          <w:rFonts w:hint="default" w:ascii="Times New Roman" w:hAnsi="Times New Roman" w:cs="Times New Roman"/>
          <w:szCs w:val="21"/>
        </w:rPr>
        <w:t>未处于财产被接管、冻结、破产状态。</w:t>
      </w:r>
    </w:p>
    <w:p>
      <w:pPr>
        <w:spacing w:line="360" w:lineRule="auto"/>
        <w:ind w:firstLine="840" w:firstLineChars="400"/>
        <w:jc w:val="both"/>
        <w:rPr>
          <w:rFonts w:hint="default" w:ascii="Times New Roman" w:hAnsi="Times New Roman" w:cs="Times New Roman"/>
          <w:szCs w:val="21"/>
        </w:rPr>
      </w:pPr>
      <w:r>
        <w:rPr>
          <w:rFonts w:hint="default" w:ascii="Times New Roman" w:hAnsi="Times New Roman" w:cs="Times New Roman"/>
          <w:szCs w:val="21"/>
        </w:rPr>
        <w:t>近</w:t>
      </w:r>
      <w:r>
        <w:rPr>
          <w:rFonts w:hint="default" w:ascii="Times New Roman" w:hAnsi="Times New Roman" w:cs="Times New Roman"/>
          <w:szCs w:val="21"/>
          <w:lang w:eastAsia="zh-CN"/>
        </w:rPr>
        <w:t>三</w:t>
      </w:r>
      <w:r>
        <w:rPr>
          <w:rFonts w:hint="default" w:ascii="Times New Roman" w:hAnsi="Times New Roman" w:cs="Times New Roman"/>
          <w:szCs w:val="21"/>
        </w:rPr>
        <w:t>年（20</w:t>
      </w:r>
      <w:r>
        <w:rPr>
          <w:rFonts w:hint="default" w:ascii="Times New Roman" w:hAnsi="Times New Roman" w:cs="Times New Roman"/>
          <w:szCs w:val="21"/>
          <w:lang w:val="en-US" w:eastAsia="zh-CN"/>
        </w:rPr>
        <w:t>21</w:t>
      </w:r>
      <w:r>
        <w:rPr>
          <w:rFonts w:hint="default" w:ascii="Times New Roman" w:hAnsi="Times New Roman" w:cs="Times New Roman"/>
          <w:szCs w:val="21"/>
        </w:rPr>
        <w:t>年1月1日至今）在经营活动中没有违法违规记录。</w:t>
      </w:r>
    </w:p>
    <w:p>
      <w:pPr>
        <w:spacing w:line="360" w:lineRule="auto"/>
        <w:ind w:firstLine="840" w:firstLineChars="400"/>
        <w:jc w:val="both"/>
        <w:rPr>
          <w:rFonts w:hint="default" w:ascii="Times New Roman" w:hAnsi="Times New Roman" w:eastAsia="仿宋_GB2312" w:cs="Times New Roman"/>
          <w:highlight w:val="none"/>
          <w:lang w:val="en-US" w:eastAsia="zh-CN"/>
        </w:rPr>
      </w:pPr>
      <w:r>
        <w:rPr>
          <w:rFonts w:hint="default" w:ascii="Times New Roman" w:hAnsi="Times New Roman" w:cs="Times New Roman"/>
          <w:szCs w:val="21"/>
          <w:highlight w:val="none"/>
          <w:lang w:val="en-US" w:eastAsia="zh-CN"/>
        </w:rPr>
        <w:t>完全满足</w:t>
      </w:r>
      <w:r>
        <w:rPr>
          <w:rFonts w:hint="default" w:ascii="Times New Roman" w:hAnsi="Times New Roman" w:eastAsia="宋体" w:cs="Times New Roman"/>
          <w:kern w:val="0"/>
          <w:sz w:val="20"/>
          <w:highlight w:val="none"/>
          <w:lang w:val="en-US" w:eastAsia="zh-CN"/>
        </w:rPr>
        <w:t>比选文件规定的其他实质性内容</w:t>
      </w:r>
      <w:r>
        <w:rPr>
          <w:rFonts w:hint="default" w:ascii="Times New Roman" w:hAnsi="Times New Roman" w:cs="Times New Roman"/>
          <w:kern w:val="0"/>
          <w:sz w:val="20"/>
          <w:highlight w:val="none"/>
          <w:lang w:val="en-US" w:eastAsia="zh-CN"/>
        </w:rPr>
        <w:t>。</w:t>
      </w:r>
    </w:p>
    <w:p>
      <w:pPr>
        <w:spacing w:line="360" w:lineRule="auto"/>
        <w:ind w:firstLine="840" w:firstLineChars="400"/>
        <w:jc w:val="both"/>
        <w:rPr>
          <w:rFonts w:hint="default" w:ascii="Times New Roman" w:hAnsi="Times New Roman" w:cs="Times New Roman"/>
          <w:szCs w:val="21"/>
        </w:rPr>
      </w:pPr>
      <w:r>
        <w:rPr>
          <w:rFonts w:hint="default" w:ascii="Times New Roman" w:hAnsi="Times New Roman" w:cs="Times New Roman"/>
          <w:szCs w:val="21"/>
        </w:rPr>
        <w:t>我方承诺，如存在以上三种虚假参与</w:t>
      </w:r>
      <w:r>
        <w:rPr>
          <w:rFonts w:hint="default" w:ascii="Times New Roman" w:hAnsi="Times New Roman" w:cs="Times New Roman"/>
          <w:szCs w:val="21"/>
          <w:lang w:val="en-US" w:eastAsia="zh-CN"/>
        </w:rPr>
        <w:t>投标</w:t>
      </w:r>
      <w:r>
        <w:rPr>
          <w:rFonts w:hint="default" w:ascii="Times New Roman" w:hAnsi="Times New Roman" w:cs="Times New Roman"/>
          <w:szCs w:val="21"/>
        </w:rPr>
        <w:t>活动的行为，我方自愿按有关规定承担责任。</w:t>
      </w:r>
    </w:p>
    <w:p>
      <w:pPr>
        <w:spacing w:line="360" w:lineRule="auto"/>
        <w:ind w:firstLine="420"/>
        <w:rPr>
          <w:rFonts w:hint="default" w:ascii="Times New Roman" w:hAnsi="Times New Roman" w:cs="Times New Roman"/>
          <w:szCs w:val="21"/>
        </w:rPr>
      </w:pPr>
    </w:p>
    <w:p>
      <w:pPr>
        <w:widowControl/>
        <w:spacing w:line="360" w:lineRule="auto"/>
        <w:jc w:val="center"/>
        <w:rPr>
          <w:rFonts w:hint="default" w:ascii="Times New Roman" w:hAnsi="Times New Roman" w:cs="Times New Roman"/>
          <w:b/>
          <w:sz w:val="24"/>
          <w:szCs w:val="24"/>
          <w:lang w:val="en-US"/>
        </w:rPr>
      </w:pPr>
    </w:p>
    <w:p>
      <w:pPr>
        <w:pStyle w:val="8"/>
        <w:outlineLvl w:val="9"/>
        <w:rPr>
          <w:rFonts w:hint="default" w:ascii="Times New Roman" w:hAnsi="Times New Roman" w:cs="Times New Roman"/>
          <w:b/>
          <w:sz w:val="24"/>
          <w:szCs w:val="24"/>
          <w:lang w:val="en-US"/>
        </w:rPr>
      </w:pPr>
    </w:p>
    <w:p>
      <w:pPr>
        <w:pStyle w:val="8"/>
        <w:outlineLvl w:val="9"/>
        <w:rPr>
          <w:rFonts w:hint="default" w:ascii="Times New Roman" w:hAnsi="Times New Roman" w:cs="Times New Roman"/>
          <w:b/>
          <w:sz w:val="24"/>
          <w:szCs w:val="24"/>
          <w:lang w:val="en-US"/>
        </w:rPr>
      </w:pPr>
    </w:p>
    <w:p>
      <w:pPr>
        <w:pStyle w:val="8"/>
        <w:outlineLvl w:val="9"/>
        <w:rPr>
          <w:rFonts w:hint="default" w:ascii="Times New Roman" w:hAnsi="Times New Roman" w:cs="Times New Roman"/>
          <w:b/>
          <w:sz w:val="24"/>
          <w:szCs w:val="24"/>
          <w:lang w:val="en-US"/>
        </w:rPr>
      </w:pPr>
    </w:p>
    <w:p>
      <w:pPr>
        <w:pStyle w:val="9"/>
        <w:spacing w:line="720" w:lineRule="auto"/>
        <w:ind w:firstLine="4320" w:firstLineChars="1800"/>
        <w:rPr>
          <w:rFonts w:hint="default" w:ascii="Times New Roman" w:hAnsi="Times New Roman" w:cs="Times New Roman"/>
          <w:sz w:val="24"/>
          <w:szCs w:val="24"/>
        </w:rPr>
      </w:pPr>
      <w:r>
        <w:rPr>
          <w:rFonts w:hint="default" w:ascii="Times New Roman" w:hAnsi="Times New Roman" w:cs="Times New Roman"/>
          <w:sz w:val="24"/>
          <w:szCs w:val="24"/>
          <w:lang w:val="en-US" w:eastAsia="zh-CN"/>
        </w:rPr>
        <w:t>比选申请人</w:t>
      </w:r>
      <w:r>
        <w:rPr>
          <w:rFonts w:hint="default" w:ascii="Times New Roman" w:hAnsi="Times New Roman" w:cs="Times New Roman"/>
          <w:sz w:val="24"/>
          <w:szCs w:val="24"/>
        </w:rPr>
        <w:t>：</w:t>
      </w:r>
      <w:r>
        <w:rPr>
          <w:rFonts w:hint="default" w:ascii="Times New Roman" w:hAnsi="Times New Roman" w:cs="Times New Roman"/>
          <w:sz w:val="24"/>
          <w:szCs w:val="24"/>
          <w:u w:val="single"/>
        </w:rPr>
        <w:t xml:space="preserve">    （全称）（盖章）    </w:t>
      </w:r>
    </w:p>
    <w:p>
      <w:pPr>
        <w:pStyle w:val="9"/>
        <w:spacing w:line="720" w:lineRule="auto"/>
        <w:ind w:firstLine="4320" w:firstLineChars="1800"/>
        <w:rPr>
          <w:rFonts w:hint="default" w:ascii="Times New Roman" w:hAnsi="Times New Roman" w:cs="Times New Roman"/>
          <w:sz w:val="24"/>
          <w:szCs w:val="24"/>
        </w:rPr>
      </w:pPr>
      <w:r>
        <w:rPr>
          <w:rFonts w:hint="default" w:ascii="Times New Roman" w:hAnsi="Times New Roman" w:cs="Times New Roman"/>
          <w:sz w:val="24"/>
          <w:szCs w:val="24"/>
        </w:rPr>
        <w:t>法定代表人或其委托代理人：</w:t>
      </w:r>
      <w:r>
        <w:rPr>
          <w:rFonts w:hint="default" w:ascii="Times New Roman" w:hAnsi="Times New Roman" w:cs="Times New Roman"/>
          <w:sz w:val="24"/>
          <w:szCs w:val="24"/>
          <w:u w:val="single"/>
        </w:rPr>
        <w:t xml:space="preserve">  （签字）    </w:t>
      </w:r>
    </w:p>
    <w:p>
      <w:pPr>
        <w:pStyle w:val="9"/>
        <w:spacing w:line="72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日期：</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月</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w:t>
      </w:r>
    </w:p>
    <w:p>
      <w:pPr>
        <w:pStyle w:val="8"/>
        <w:outlineLvl w:val="9"/>
        <w:rPr>
          <w:rFonts w:hint="default" w:ascii="Times New Roman" w:hAnsi="Times New Roman" w:cs="Times New Roman"/>
          <w:b/>
          <w:sz w:val="24"/>
          <w:szCs w:val="24"/>
          <w:lang w:val="en-US"/>
        </w:rPr>
      </w:pPr>
    </w:p>
    <w:p>
      <w:pPr>
        <w:widowControl/>
        <w:spacing w:line="360" w:lineRule="auto"/>
        <w:jc w:val="center"/>
        <w:rPr>
          <w:rFonts w:hint="default" w:ascii="Times New Roman" w:hAnsi="Times New Roman" w:cs="Times New Roman"/>
          <w:b/>
          <w:sz w:val="24"/>
          <w:szCs w:val="24"/>
          <w:lang w:val="en-US"/>
        </w:rPr>
      </w:pPr>
    </w:p>
    <w:p>
      <w:pPr>
        <w:widowControl/>
        <w:spacing w:line="360" w:lineRule="auto"/>
        <w:jc w:val="center"/>
        <w:rPr>
          <w:rFonts w:hint="default" w:ascii="Times New Roman" w:hAnsi="Times New Roman" w:cs="Times New Roman"/>
          <w:b/>
          <w:sz w:val="24"/>
          <w:szCs w:val="24"/>
          <w:lang w:val="en-US"/>
        </w:rPr>
      </w:pPr>
    </w:p>
    <w:p>
      <w:pPr>
        <w:pStyle w:val="9"/>
        <w:numPr>
          <w:ilvl w:val="0"/>
          <w:numId w:val="6"/>
        </w:numPr>
        <w:spacing w:line="360" w:lineRule="auto"/>
        <w:ind w:firstLine="0"/>
        <w:jc w:val="center"/>
        <w:outlineLvl w:val="9"/>
        <w:rPr>
          <w:rFonts w:hint="default" w:ascii="Times New Roman" w:hAnsi="Times New Roman" w:eastAsia="宋体" w:cs="Times New Roman"/>
          <w:b/>
          <w:kern w:val="2"/>
          <w:sz w:val="32"/>
          <w:szCs w:val="32"/>
          <w:lang w:val="en-US" w:eastAsia="zh-CN" w:bidi="ar-SA"/>
        </w:rPr>
      </w:pPr>
      <w:r>
        <w:rPr>
          <w:rFonts w:hint="default" w:ascii="Times New Roman" w:hAnsi="Times New Roman" w:eastAsia="宋体" w:cs="Times New Roman"/>
          <w:b/>
          <w:kern w:val="2"/>
          <w:sz w:val="32"/>
          <w:szCs w:val="32"/>
          <w:lang w:val="en-US" w:eastAsia="zh-CN" w:bidi="ar-SA"/>
        </w:rPr>
        <w:t>法律服务方案</w:t>
      </w:r>
    </w:p>
    <w:p>
      <w:pPr>
        <w:pStyle w:val="9"/>
        <w:numPr>
          <w:ilvl w:val="0"/>
          <w:numId w:val="0"/>
        </w:numPr>
        <w:spacing w:line="360" w:lineRule="auto"/>
        <w:jc w:val="center"/>
        <w:outlineLvl w:val="9"/>
        <w:rPr>
          <w:rFonts w:hint="default" w:ascii="Times New Roman" w:hAnsi="Times New Roman" w:cs="Times New Roman"/>
          <w:b/>
          <w:bCs/>
          <w:sz w:val="28"/>
          <w:szCs w:val="21"/>
          <w:lang w:val="en-US" w:eastAsia="zh-CN"/>
        </w:rPr>
      </w:pPr>
      <w:r>
        <w:rPr>
          <w:rFonts w:hint="default" w:ascii="Times New Roman" w:hAnsi="Times New Roman" w:cs="Times New Roman"/>
          <w:b/>
          <w:bCs/>
          <w:sz w:val="28"/>
          <w:szCs w:val="21"/>
          <w:lang w:val="en-US" w:eastAsia="zh-CN"/>
        </w:rPr>
        <w:t xml:space="preserve">    </w:t>
      </w:r>
      <w:r>
        <w:rPr>
          <w:rFonts w:hint="default" w:ascii="Times New Roman" w:hAnsi="Times New Roman" w:eastAsia="宋体" w:cs="Times New Roman"/>
          <w:kern w:val="2"/>
          <w:sz w:val="21"/>
          <w:szCs w:val="21"/>
          <w:lang w:val="en-US" w:eastAsia="zh-CN" w:bidi="ar-SA"/>
        </w:rPr>
        <w:t>（格式自拟）</w:t>
      </w:r>
    </w:p>
    <w:p>
      <w:pPr>
        <w:pStyle w:val="2"/>
        <w:rPr>
          <w:rFonts w:hint="default" w:ascii="Times New Roman" w:hAnsi="Times New Roman" w:cs="Times New Roman"/>
          <w:b/>
          <w:sz w:val="24"/>
          <w:szCs w:val="24"/>
          <w:lang w:val="en-US"/>
        </w:rPr>
      </w:pPr>
    </w:p>
    <w:p>
      <w:pPr>
        <w:widowControl/>
        <w:spacing w:line="360" w:lineRule="auto"/>
        <w:jc w:val="center"/>
        <w:rPr>
          <w:rFonts w:hint="default" w:ascii="Times New Roman" w:hAnsi="Times New Roman" w:cs="Times New Roman"/>
          <w:b/>
          <w:sz w:val="24"/>
          <w:szCs w:val="24"/>
          <w:lang w:val="en-US"/>
        </w:rPr>
      </w:pPr>
    </w:p>
    <w:p>
      <w:pPr>
        <w:widowControl/>
        <w:spacing w:line="360" w:lineRule="auto"/>
        <w:jc w:val="center"/>
        <w:rPr>
          <w:rFonts w:hint="default" w:ascii="Times New Roman" w:hAnsi="Times New Roman" w:cs="Times New Roman"/>
          <w:b/>
          <w:sz w:val="24"/>
          <w:szCs w:val="24"/>
          <w:lang w:val="en-US"/>
        </w:rPr>
      </w:pPr>
    </w:p>
    <w:bookmarkEnd w:id="116"/>
    <w:bookmarkEnd w:id="117"/>
    <w:p>
      <w:pPr>
        <w:numPr>
          <w:ilvl w:val="0"/>
          <w:numId w:val="0"/>
        </w:numPr>
        <w:spacing w:line="360" w:lineRule="auto"/>
        <w:jc w:val="both"/>
        <w:rPr>
          <w:rFonts w:hint="default" w:ascii="Times New Roman" w:hAnsi="Times New Roman" w:cs="Times New Roman"/>
          <w:sz w:val="24"/>
          <w:szCs w:val="20"/>
        </w:rPr>
      </w:pPr>
      <w:bookmarkStart w:id="118" w:name="_Toc383997363"/>
    </w:p>
    <w:p>
      <w:pPr>
        <w:pStyle w:val="2"/>
        <w:rPr>
          <w:rFonts w:hint="default" w:ascii="Times New Roman" w:hAnsi="Times New Roman" w:cs="Times New Roman"/>
          <w:sz w:val="24"/>
          <w:szCs w:val="20"/>
        </w:rPr>
      </w:pPr>
    </w:p>
    <w:p>
      <w:pPr>
        <w:pStyle w:val="2"/>
        <w:rPr>
          <w:rFonts w:hint="default" w:ascii="Times New Roman" w:hAnsi="Times New Roman" w:cs="Times New Roman"/>
          <w:sz w:val="24"/>
          <w:szCs w:val="20"/>
        </w:rPr>
      </w:pPr>
    </w:p>
    <w:p>
      <w:pPr>
        <w:pStyle w:val="2"/>
        <w:rPr>
          <w:rFonts w:hint="default" w:ascii="Times New Roman" w:hAnsi="Times New Roman" w:cs="Times New Roman"/>
          <w:sz w:val="24"/>
          <w:szCs w:val="20"/>
        </w:rPr>
      </w:pPr>
    </w:p>
    <w:p>
      <w:pPr>
        <w:pStyle w:val="2"/>
        <w:rPr>
          <w:rFonts w:hint="default" w:ascii="Times New Roman" w:hAnsi="Times New Roman" w:cs="Times New Roman"/>
          <w:sz w:val="24"/>
          <w:szCs w:val="20"/>
        </w:rPr>
      </w:pPr>
    </w:p>
    <w:p>
      <w:pPr>
        <w:pStyle w:val="2"/>
        <w:rPr>
          <w:rFonts w:hint="default" w:ascii="Times New Roman" w:hAnsi="Times New Roman" w:cs="Times New Roman"/>
          <w:sz w:val="24"/>
          <w:szCs w:val="20"/>
        </w:rPr>
      </w:pPr>
    </w:p>
    <w:p>
      <w:pPr>
        <w:pStyle w:val="2"/>
        <w:rPr>
          <w:rFonts w:hint="default" w:ascii="Times New Roman" w:hAnsi="Times New Roman" w:cs="Times New Roman"/>
          <w:sz w:val="24"/>
          <w:szCs w:val="20"/>
        </w:rPr>
      </w:pPr>
    </w:p>
    <w:p>
      <w:pPr>
        <w:pStyle w:val="2"/>
        <w:rPr>
          <w:rFonts w:hint="default" w:ascii="Times New Roman" w:hAnsi="Times New Roman" w:cs="Times New Roman"/>
          <w:sz w:val="24"/>
          <w:szCs w:val="20"/>
        </w:rPr>
      </w:pPr>
    </w:p>
    <w:p>
      <w:pPr>
        <w:pStyle w:val="2"/>
        <w:rPr>
          <w:rFonts w:hint="default" w:ascii="Times New Roman" w:hAnsi="Times New Roman" w:cs="Times New Roman"/>
          <w:sz w:val="24"/>
          <w:szCs w:val="20"/>
        </w:rPr>
      </w:pPr>
    </w:p>
    <w:p>
      <w:pPr>
        <w:pStyle w:val="2"/>
        <w:rPr>
          <w:rFonts w:hint="default" w:ascii="Times New Roman" w:hAnsi="Times New Roman" w:cs="Times New Roman"/>
          <w:sz w:val="24"/>
          <w:szCs w:val="20"/>
        </w:rPr>
      </w:pPr>
    </w:p>
    <w:p>
      <w:pPr>
        <w:pStyle w:val="2"/>
        <w:rPr>
          <w:rFonts w:hint="default" w:ascii="Times New Roman" w:hAnsi="Times New Roman" w:cs="Times New Roman"/>
          <w:sz w:val="24"/>
          <w:szCs w:val="20"/>
        </w:rPr>
      </w:pPr>
    </w:p>
    <w:p>
      <w:pPr>
        <w:pStyle w:val="2"/>
        <w:rPr>
          <w:rFonts w:hint="default" w:ascii="Times New Roman" w:hAnsi="Times New Roman" w:cs="Times New Roman"/>
          <w:sz w:val="24"/>
          <w:szCs w:val="20"/>
        </w:rPr>
      </w:pPr>
    </w:p>
    <w:p>
      <w:pPr>
        <w:pStyle w:val="2"/>
        <w:rPr>
          <w:rFonts w:hint="default" w:ascii="Times New Roman" w:hAnsi="Times New Roman" w:cs="Times New Roman"/>
          <w:sz w:val="24"/>
          <w:szCs w:val="20"/>
        </w:rPr>
      </w:pPr>
    </w:p>
    <w:p>
      <w:pPr>
        <w:pStyle w:val="2"/>
        <w:rPr>
          <w:rFonts w:hint="default" w:ascii="Times New Roman" w:hAnsi="Times New Roman" w:cs="Times New Roman"/>
          <w:sz w:val="24"/>
          <w:szCs w:val="20"/>
        </w:rPr>
      </w:pPr>
    </w:p>
    <w:p>
      <w:pPr>
        <w:pStyle w:val="2"/>
        <w:rPr>
          <w:rFonts w:hint="default" w:ascii="Times New Roman" w:hAnsi="Times New Roman" w:cs="Times New Roman"/>
          <w:sz w:val="24"/>
          <w:szCs w:val="20"/>
        </w:rPr>
      </w:pPr>
    </w:p>
    <w:p>
      <w:pPr>
        <w:pStyle w:val="2"/>
        <w:rPr>
          <w:rFonts w:hint="default" w:ascii="Times New Roman" w:hAnsi="Times New Roman" w:cs="Times New Roman"/>
          <w:sz w:val="24"/>
          <w:szCs w:val="20"/>
        </w:rPr>
      </w:pPr>
    </w:p>
    <w:p>
      <w:pPr>
        <w:pStyle w:val="2"/>
        <w:rPr>
          <w:rFonts w:hint="default" w:ascii="Times New Roman" w:hAnsi="Times New Roman" w:cs="Times New Roman"/>
          <w:sz w:val="24"/>
          <w:szCs w:val="20"/>
        </w:rPr>
      </w:pPr>
    </w:p>
    <w:p>
      <w:pPr>
        <w:pStyle w:val="2"/>
        <w:rPr>
          <w:rFonts w:hint="default" w:ascii="Times New Roman" w:hAnsi="Times New Roman" w:cs="Times New Roman"/>
          <w:sz w:val="24"/>
          <w:szCs w:val="20"/>
        </w:rPr>
      </w:pPr>
    </w:p>
    <w:p>
      <w:pPr>
        <w:pStyle w:val="2"/>
        <w:rPr>
          <w:rFonts w:hint="default" w:ascii="Times New Roman" w:hAnsi="Times New Roman" w:cs="Times New Roman"/>
          <w:sz w:val="24"/>
          <w:szCs w:val="20"/>
        </w:rPr>
      </w:pPr>
    </w:p>
    <w:bookmarkEnd w:id="118"/>
    <w:p>
      <w:pPr>
        <w:jc w:val="center"/>
        <w:outlineLvl w:val="0"/>
        <w:rPr>
          <w:rFonts w:hint="default" w:ascii="Times New Roman" w:hAnsi="Times New Roman" w:cs="Times New Roman"/>
          <w:b/>
          <w:bCs/>
          <w:sz w:val="36"/>
          <w:szCs w:val="36"/>
        </w:rPr>
      </w:pPr>
      <w:bookmarkStart w:id="119" w:name="_Toc835_WPSOffice_Level1"/>
      <w:bookmarkStart w:id="120" w:name="_Toc21557"/>
      <w:bookmarkStart w:id="121" w:name="_Toc383997364"/>
      <w:r>
        <w:rPr>
          <w:rFonts w:hint="default" w:ascii="Times New Roman" w:hAnsi="Times New Roman" w:cs="Times New Roman"/>
          <w:b/>
          <w:bCs/>
          <w:sz w:val="36"/>
          <w:szCs w:val="36"/>
        </w:rPr>
        <w:t>第</w:t>
      </w:r>
      <w:r>
        <w:rPr>
          <w:rFonts w:hint="default" w:ascii="Times New Roman" w:hAnsi="Times New Roman" w:cs="Times New Roman"/>
          <w:b/>
          <w:bCs/>
          <w:sz w:val="36"/>
          <w:szCs w:val="36"/>
          <w:lang w:val="en-US" w:eastAsia="zh-CN"/>
        </w:rPr>
        <w:t xml:space="preserve">五章  </w:t>
      </w:r>
      <w:r>
        <w:rPr>
          <w:rFonts w:hint="default" w:ascii="Times New Roman" w:hAnsi="Times New Roman" w:cs="Times New Roman"/>
          <w:b/>
          <w:bCs/>
          <w:sz w:val="36"/>
          <w:szCs w:val="36"/>
        </w:rPr>
        <w:t>合同协</w:t>
      </w:r>
      <w:bookmarkEnd w:id="119"/>
      <w:r>
        <w:rPr>
          <w:rFonts w:hint="default" w:ascii="Times New Roman" w:hAnsi="Times New Roman" w:cs="Times New Roman"/>
          <w:b/>
          <w:bCs/>
          <w:sz w:val="36"/>
          <w:szCs w:val="36"/>
        </w:rPr>
        <w:t>议书格式</w:t>
      </w:r>
      <w:bookmarkEnd w:id="120"/>
      <w:bookmarkEnd w:id="121"/>
    </w:p>
    <w:p>
      <w:pPr>
        <w:pStyle w:val="8"/>
        <w:keepNext w:val="0"/>
        <w:keepLines w:val="0"/>
        <w:pageBreakBefore w:val="0"/>
        <w:numPr>
          <w:ilvl w:val="-1"/>
          <w:numId w:val="0"/>
        </w:numPr>
        <w:kinsoku/>
        <w:wordWrap/>
        <w:overflowPunct/>
        <w:topLinePunct w:val="0"/>
        <w:autoSpaceDE/>
        <w:autoSpaceDN/>
        <w:bidi w:val="0"/>
        <w:adjustRightInd/>
        <w:snapToGrid/>
        <w:spacing w:after="0" w:line="240" w:lineRule="atLeast"/>
        <w:ind w:left="3300" w:leftChars="200" w:hanging="2880" w:hangingChars="800"/>
        <w:jc w:val="center"/>
        <w:textAlignment w:val="auto"/>
        <w:outlineLvl w:val="9"/>
        <w:rPr>
          <w:rFonts w:hint="default" w:ascii="Times New Roman" w:hAnsi="Times New Roman" w:eastAsia="方正小标宋简体" w:cs="Times New Roman"/>
          <w:b w:val="0"/>
          <w:bCs w:val="0"/>
          <w:color w:val="000000"/>
          <w:sz w:val="36"/>
          <w:szCs w:val="36"/>
          <w:lang w:eastAsia="zh-CN"/>
        </w:rPr>
      </w:pPr>
    </w:p>
    <w:p>
      <w:pPr>
        <w:pStyle w:val="8"/>
        <w:keepNext w:val="0"/>
        <w:keepLines w:val="0"/>
        <w:pageBreakBefore w:val="0"/>
        <w:numPr>
          <w:ilvl w:val="-1"/>
          <w:numId w:val="0"/>
        </w:numPr>
        <w:kinsoku/>
        <w:wordWrap/>
        <w:overflowPunct/>
        <w:topLinePunct w:val="0"/>
        <w:autoSpaceDE/>
        <w:autoSpaceDN/>
        <w:bidi w:val="0"/>
        <w:adjustRightInd/>
        <w:snapToGrid/>
        <w:spacing w:after="0" w:line="240" w:lineRule="atLeast"/>
        <w:ind w:left="3300" w:leftChars="200" w:hanging="2880" w:hangingChars="800"/>
        <w:jc w:val="center"/>
        <w:textAlignment w:val="auto"/>
        <w:rPr>
          <w:rFonts w:hint="default" w:ascii="Times New Roman" w:hAnsi="Times New Roman" w:eastAsia="方正小标宋简体" w:cs="Times New Roman"/>
          <w:b w:val="0"/>
          <w:bCs w:val="0"/>
          <w:color w:val="000000"/>
          <w:sz w:val="36"/>
          <w:szCs w:val="36"/>
          <w:lang w:val="en-US" w:eastAsia="zh-CN"/>
        </w:rPr>
      </w:pPr>
      <w:r>
        <w:rPr>
          <w:rFonts w:hint="default" w:ascii="Times New Roman" w:hAnsi="Times New Roman" w:eastAsia="方正小标宋简体" w:cs="Times New Roman"/>
          <w:b w:val="0"/>
          <w:bCs w:val="0"/>
          <w:color w:val="000000"/>
          <w:sz w:val="36"/>
          <w:szCs w:val="36"/>
          <w:lang w:val="en-US" w:eastAsia="zh-CN"/>
        </w:rPr>
        <w:t>蜀道投资集团有限责任公司档案科技分公司</w:t>
      </w:r>
    </w:p>
    <w:p>
      <w:pPr>
        <w:pStyle w:val="8"/>
        <w:keepNext w:val="0"/>
        <w:keepLines w:val="0"/>
        <w:pageBreakBefore w:val="0"/>
        <w:numPr>
          <w:ilvl w:val="-1"/>
          <w:numId w:val="0"/>
        </w:numPr>
        <w:kinsoku/>
        <w:wordWrap/>
        <w:overflowPunct/>
        <w:topLinePunct w:val="0"/>
        <w:autoSpaceDE/>
        <w:autoSpaceDN/>
        <w:bidi w:val="0"/>
        <w:adjustRightInd/>
        <w:snapToGrid/>
        <w:spacing w:after="0" w:line="240" w:lineRule="atLeast"/>
        <w:ind w:left="3300" w:leftChars="200" w:hanging="2880" w:hangingChars="800"/>
        <w:jc w:val="center"/>
        <w:textAlignment w:val="auto"/>
        <w:rPr>
          <w:rFonts w:hint="default" w:ascii="Times New Roman" w:hAnsi="Times New Roman" w:eastAsia="方正小标宋简体" w:cs="Times New Roman"/>
          <w:b w:val="0"/>
          <w:bCs w:val="0"/>
          <w:color w:val="000000"/>
          <w:sz w:val="36"/>
          <w:szCs w:val="36"/>
        </w:rPr>
      </w:pPr>
      <w:r>
        <w:rPr>
          <w:rFonts w:hint="default" w:ascii="Times New Roman" w:hAnsi="Times New Roman" w:eastAsia="方正小标宋简体" w:cs="Times New Roman"/>
          <w:b w:val="0"/>
          <w:bCs w:val="0"/>
          <w:color w:val="000000"/>
          <w:sz w:val="36"/>
          <w:szCs w:val="36"/>
          <w:lang w:val="en-US" w:eastAsia="zh-CN"/>
        </w:rPr>
        <w:t>2024-2027年度常年法律顾问服务</w:t>
      </w:r>
    </w:p>
    <w:p>
      <w:pPr>
        <w:jc w:val="center"/>
        <w:outlineLvl w:val="9"/>
        <w:rPr>
          <w:rFonts w:hint="default" w:ascii="Times New Roman" w:hAnsi="Times New Roman" w:cs="Times New Roman"/>
          <w:b w:val="0"/>
          <w:bCs w:val="0"/>
          <w:sz w:val="48"/>
          <w:szCs w:val="48"/>
        </w:rPr>
      </w:pPr>
    </w:p>
    <w:p>
      <w:pPr>
        <w:jc w:val="center"/>
        <w:outlineLvl w:val="9"/>
        <w:rPr>
          <w:rFonts w:hint="default" w:ascii="Times New Roman" w:hAnsi="Times New Roman" w:cs="Times New Roman"/>
          <w:b/>
          <w:sz w:val="48"/>
          <w:szCs w:val="48"/>
        </w:rPr>
      </w:pPr>
    </w:p>
    <w:p>
      <w:pPr>
        <w:jc w:val="center"/>
        <w:outlineLvl w:val="9"/>
        <w:rPr>
          <w:rFonts w:hint="default" w:ascii="Times New Roman" w:hAnsi="Times New Roman" w:cs="Times New Roman"/>
          <w:b/>
          <w:sz w:val="48"/>
          <w:szCs w:val="48"/>
        </w:rPr>
      </w:pPr>
    </w:p>
    <w:p>
      <w:pPr>
        <w:jc w:val="center"/>
        <w:outlineLvl w:val="9"/>
        <w:rPr>
          <w:rFonts w:hint="default" w:ascii="Times New Roman" w:hAnsi="Times New Roman" w:cs="Times New Roman"/>
          <w:b/>
          <w:sz w:val="48"/>
          <w:szCs w:val="48"/>
        </w:rPr>
      </w:pPr>
    </w:p>
    <w:p>
      <w:pPr>
        <w:jc w:val="center"/>
        <w:outlineLvl w:val="0"/>
        <w:rPr>
          <w:rFonts w:hint="default" w:ascii="Times New Roman" w:hAnsi="Times New Roman" w:cs="Times New Roman"/>
          <w:b/>
          <w:sz w:val="48"/>
          <w:szCs w:val="48"/>
        </w:rPr>
      </w:pPr>
      <w:bookmarkStart w:id="122" w:name="_Toc6060"/>
      <w:r>
        <w:rPr>
          <w:rFonts w:hint="default" w:ascii="Times New Roman" w:hAnsi="Times New Roman" w:cs="Times New Roman"/>
          <w:b/>
          <w:sz w:val="48"/>
          <w:szCs w:val="48"/>
        </w:rPr>
        <w:t>合同书</w:t>
      </w:r>
      <w:bookmarkEnd w:id="122"/>
    </w:p>
    <w:p>
      <w:pPr>
        <w:jc w:val="center"/>
        <w:outlineLvl w:val="9"/>
        <w:rPr>
          <w:rFonts w:hint="default" w:ascii="Times New Roman" w:hAnsi="Times New Roman" w:cs="Times New Roman"/>
          <w:sz w:val="72"/>
          <w:szCs w:val="36"/>
        </w:rPr>
      </w:pPr>
    </w:p>
    <w:p>
      <w:pPr>
        <w:jc w:val="center"/>
        <w:outlineLvl w:val="9"/>
        <w:rPr>
          <w:rFonts w:hint="default" w:ascii="Times New Roman" w:hAnsi="Times New Roman" w:cs="Times New Roman"/>
          <w:sz w:val="36"/>
          <w:szCs w:val="36"/>
        </w:rPr>
      </w:pPr>
    </w:p>
    <w:p>
      <w:pPr>
        <w:rPr>
          <w:rFonts w:hint="default" w:ascii="Times New Roman" w:hAnsi="Times New Roman" w:cs="Times New Roman"/>
          <w:b/>
          <w:bCs/>
          <w:sz w:val="32"/>
        </w:rPr>
      </w:pPr>
    </w:p>
    <w:p>
      <w:pPr>
        <w:rPr>
          <w:rFonts w:hint="default" w:ascii="Times New Roman" w:hAnsi="Times New Roman" w:cs="Times New Roman"/>
          <w:b/>
          <w:bCs/>
          <w:sz w:val="32"/>
        </w:rPr>
      </w:pPr>
    </w:p>
    <w:p>
      <w:pPr>
        <w:spacing w:line="480" w:lineRule="auto"/>
        <w:ind w:firstLine="1682" w:firstLineChars="698"/>
        <w:rPr>
          <w:rFonts w:hint="default" w:ascii="Times New Roman" w:hAnsi="Times New Roman" w:cs="Times New Roman"/>
          <w:sz w:val="24"/>
          <w:u w:val="single"/>
        </w:rPr>
      </w:pPr>
      <w:r>
        <w:rPr>
          <w:rFonts w:hint="default" w:ascii="Times New Roman" w:hAnsi="Times New Roman" w:cs="Times New Roman"/>
          <w:b/>
          <w:sz w:val="24"/>
        </w:rPr>
        <w:t>项 目 地 点：</w:t>
      </w:r>
      <w:r>
        <w:rPr>
          <w:rFonts w:hint="default" w:ascii="Times New Roman" w:hAnsi="Times New Roman" w:cs="Times New Roman"/>
          <w:sz w:val="24"/>
          <w:u w:val="single"/>
        </w:rPr>
        <w:t xml:space="preserve">   　　　 　</w:t>
      </w:r>
      <w:r>
        <w:rPr>
          <w:rFonts w:hint="default" w:ascii="Times New Roman" w:hAnsi="Times New Roman" w:cs="Times New Roman"/>
          <w:sz w:val="24"/>
          <w:u w:val="single"/>
          <w:lang w:eastAsia="zh-CN"/>
        </w:rPr>
        <w:t>四川省成都市</w:t>
      </w:r>
      <w:r>
        <w:rPr>
          <w:rFonts w:hint="default" w:ascii="Times New Roman" w:hAnsi="Times New Roman" w:cs="Times New Roman"/>
          <w:sz w:val="24"/>
          <w:u w:val="single"/>
        </w:rPr>
        <w:t xml:space="preserve">  　　          </w:t>
      </w:r>
    </w:p>
    <w:p>
      <w:pPr>
        <w:spacing w:line="480" w:lineRule="auto"/>
        <w:rPr>
          <w:rFonts w:hint="default" w:ascii="Times New Roman" w:hAnsi="Times New Roman" w:cs="Times New Roman"/>
          <w:b/>
          <w:sz w:val="24"/>
          <w:u w:val="single"/>
        </w:rPr>
      </w:pP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b/>
          <w:sz w:val="24"/>
        </w:rPr>
        <w:t>合 同 编 号：</w:t>
      </w:r>
      <w:r>
        <w:rPr>
          <w:rFonts w:hint="default" w:ascii="Times New Roman" w:hAnsi="Times New Roman" w:cs="Times New Roman"/>
          <w:sz w:val="24"/>
          <w:u w:val="single"/>
        </w:rPr>
        <w:t xml:space="preserve">                                        </w:t>
      </w:r>
    </w:p>
    <w:p>
      <w:pPr>
        <w:spacing w:line="480" w:lineRule="auto"/>
        <w:rPr>
          <w:rFonts w:hint="default" w:ascii="Times New Roman" w:hAnsi="Times New Roman" w:cs="Times New Roman"/>
          <w:b/>
          <w:sz w:val="24"/>
          <w:u w:val="single"/>
        </w:rPr>
      </w:pP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 xml:space="preserve"> </w:t>
      </w:r>
      <w:r>
        <w:rPr>
          <w:rFonts w:hint="default" w:ascii="Times New Roman" w:hAnsi="Times New Roman" w:cs="Times New Roman"/>
          <w:b/>
          <w:sz w:val="24"/>
        </w:rPr>
        <w:t>委   托  方：</w:t>
      </w:r>
      <w:r>
        <w:rPr>
          <w:rFonts w:hint="default" w:ascii="Times New Roman" w:hAnsi="Times New Roman" w:cs="Times New Roman"/>
          <w:sz w:val="24"/>
          <w:u w:val="single"/>
        </w:rPr>
        <w:t xml:space="preserve"> 蜀道投资集团有限责任公司档案科技分公司 </w:t>
      </w:r>
    </w:p>
    <w:p>
      <w:pPr>
        <w:spacing w:line="480" w:lineRule="auto"/>
        <w:rPr>
          <w:rFonts w:hint="default" w:ascii="Times New Roman" w:hAnsi="Times New Roman" w:cs="Times New Roman"/>
          <w:b/>
          <w:sz w:val="24"/>
        </w:rPr>
      </w:pPr>
      <w:r>
        <w:rPr>
          <w:rFonts w:hint="default" w:ascii="Times New Roman" w:hAnsi="Times New Roman" w:cs="Times New Roman"/>
          <w:b/>
          <w:sz w:val="24"/>
        </w:rPr>
        <w:t xml:space="preserve"> </w:t>
      </w:r>
      <w:r>
        <w:rPr>
          <w:rFonts w:hint="default" w:ascii="Times New Roman" w:hAnsi="Times New Roman" w:cs="Times New Roman"/>
          <w:b/>
          <w:sz w:val="24"/>
          <w:lang w:val="en-US" w:eastAsia="zh-CN"/>
        </w:rPr>
        <w:t xml:space="preserve">            </w:t>
      </w:r>
      <w:r>
        <w:rPr>
          <w:rFonts w:hint="default" w:ascii="Times New Roman" w:hAnsi="Times New Roman" w:cs="Times New Roman"/>
          <w:b/>
          <w:sz w:val="24"/>
        </w:rPr>
        <w:t xml:space="preserve"> 受   托  方：</w:t>
      </w:r>
      <w:r>
        <w:rPr>
          <w:rFonts w:hint="default" w:ascii="Times New Roman" w:hAnsi="Times New Roman" w:cs="Times New Roman"/>
          <w:sz w:val="24"/>
          <w:u w:val="single"/>
        </w:rPr>
        <w:t xml:space="preserve">　　　　　　　　　　　　　　　　　　    </w:t>
      </w:r>
    </w:p>
    <w:p>
      <w:pPr>
        <w:spacing w:line="480" w:lineRule="auto"/>
        <w:ind w:firstLine="720" w:firstLineChars="300"/>
        <w:rPr>
          <w:rFonts w:hint="default" w:ascii="Times New Roman" w:hAnsi="Times New Roman" w:cs="Times New Roman"/>
          <w:sz w:val="24"/>
          <w:u w:val="single"/>
        </w:rPr>
      </w:pPr>
      <w:r>
        <w:rPr>
          <w:rFonts w:hint="default" w:ascii="Times New Roman" w:hAnsi="Times New Roman" w:cs="Times New Roman"/>
          <w:sz w:val="24"/>
        </w:rPr>
        <w:t xml:space="preserve"> </w:t>
      </w:r>
      <w:r>
        <w:rPr>
          <w:rFonts w:hint="default" w:ascii="Times New Roman" w:hAnsi="Times New Roman" w:cs="Times New Roman"/>
          <w:sz w:val="24"/>
          <w:lang w:val="en-US" w:eastAsia="zh-CN"/>
        </w:rPr>
        <w:t xml:space="preserve">      </w:t>
      </w:r>
      <w:r>
        <w:rPr>
          <w:rFonts w:hint="default" w:ascii="Times New Roman" w:hAnsi="Times New Roman" w:cs="Times New Roman"/>
          <w:sz w:val="24"/>
        </w:rPr>
        <w:t xml:space="preserve"> </w:t>
      </w:r>
      <w:r>
        <w:rPr>
          <w:rFonts w:hint="default" w:ascii="Times New Roman" w:hAnsi="Times New Roman" w:cs="Times New Roman"/>
          <w:b/>
          <w:sz w:val="24"/>
        </w:rPr>
        <w:t>签 订 日 期：</w:t>
      </w:r>
      <w:r>
        <w:rPr>
          <w:rFonts w:hint="default" w:ascii="Times New Roman" w:hAnsi="Times New Roman" w:cs="Times New Roman"/>
          <w:sz w:val="24"/>
          <w:u w:val="single"/>
        </w:rPr>
        <w:t xml:space="preserve">                                        </w:t>
      </w:r>
    </w:p>
    <w:p>
      <w:pPr>
        <w:ind w:left="210" w:leftChars="100" w:firstLine="643" w:firstLineChars="200"/>
        <w:rPr>
          <w:rFonts w:hint="default" w:ascii="Times New Roman" w:hAnsi="Times New Roman" w:cs="Times New Roman"/>
          <w:b/>
          <w:sz w:val="32"/>
          <w:szCs w:val="32"/>
        </w:rPr>
      </w:pPr>
      <w:r>
        <w:rPr>
          <w:rFonts w:hint="default" w:ascii="Times New Roman" w:hAnsi="Times New Roman" w:cs="Times New Roman"/>
          <w:b/>
          <w:bCs/>
          <w:sz w:val="32"/>
        </w:rPr>
        <w:br w:type="page"/>
      </w:r>
    </w:p>
    <w:p>
      <w:pPr>
        <w:pStyle w:val="8"/>
        <w:keepNext w:val="0"/>
        <w:keepLines w:val="0"/>
        <w:pageBreakBefore w:val="0"/>
        <w:numPr>
          <w:ilvl w:val="-1"/>
          <w:numId w:val="0"/>
        </w:numPr>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b w:val="0"/>
          <w:bCs w:val="0"/>
          <w:color w:val="000000"/>
          <w:sz w:val="32"/>
          <w:szCs w:val="32"/>
          <w:lang w:eastAsia="zh-CN"/>
        </w:rPr>
      </w:pPr>
      <w:r>
        <w:rPr>
          <w:rFonts w:hint="default" w:ascii="Times New Roman" w:hAnsi="Times New Roman" w:cs="Times New Roman"/>
          <w:b w:val="0"/>
          <w:bCs w:val="0"/>
          <w:color w:val="000000"/>
          <w:sz w:val="32"/>
          <w:szCs w:val="32"/>
          <w:lang w:eastAsia="zh-CN"/>
        </w:rPr>
        <w:t>蜀道投资集团有限责任公司档案科技分公司</w:t>
      </w:r>
    </w:p>
    <w:p>
      <w:pPr>
        <w:pStyle w:val="8"/>
        <w:keepNext w:val="0"/>
        <w:keepLines w:val="0"/>
        <w:pageBreakBefore w:val="0"/>
        <w:numPr>
          <w:ilvl w:val="-1"/>
          <w:numId w:val="0"/>
        </w:numPr>
        <w:kinsoku/>
        <w:wordWrap/>
        <w:overflowPunct/>
        <w:topLinePunct w:val="0"/>
        <w:autoSpaceDE/>
        <w:autoSpaceDN/>
        <w:bidi w:val="0"/>
        <w:adjustRightInd/>
        <w:snapToGrid/>
        <w:spacing w:after="0" w:line="240" w:lineRule="atLeast"/>
        <w:jc w:val="center"/>
        <w:textAlignment w:val="auto"/>
        <w:rPr>
          <w:rFonts w:hint="default" w:ascii="Times New Roman" w:hAnsi="Times New Roman" w:cs="Times New Roman"/>
          <w:b w:val="0"/>
          <w:bCs w:val="0"/>
          <w:color w:val="000000"/>
          <w:sz w:val="32"/>
          <w:szCs w:val="32"/>
          <w:lang w:val="en-US" w:eastAsia="zh-CN"/>
        </w:rPr>
      </w:pPr>
      <w:r>
        <w:rPr>
          <w:rFonts w:hint="default" w:ascii="Times New Roman" w:hAnsi="Times New Roman" w:cs="Times New Roman"/>
          <w:b w:val="0"/>
          <w:bCs w:val="0"/>
          <w:color w:val="000000"/>
          <w:sz w:val="32"/>
          <w:szCs w:val="32"/>
          <w:lang w:val="en-US" w:eastAsia="zh-CN"/>
        </w:rPr>
        <w:t>2024-2027年度常年法律顾问服务合同</w:t>
      </w:r>
    </w:p>
    <w:p>
      <w:pPr>
        <w:pStyle w:val="8"/>
        <w:outlineLvl w:val="9"/>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sz w:val="24"/>
        </w:rPr>
      </w:pPr>
      <w:r>
        <w:rPr>
          <w:rFonts w:hint="default" w:ascii="Times New Roman" w:hAnsi="Times New Roman" w:cs="Times New Roman"/>
          <w:b/>
          <w:sz w:val="24"/>
        </w:rPr>
        <w:t>甲方： 蜀道投资集团有限责任公司档案科技分公司</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lang w:eastAsia="zh-CN"/>
        </w:rPr>
      </w:pPr>
      <w:r>
        <w:rPr>
          <w:rFonts w:hint="default" w:ascii="Times New Roman" w:hAnsi="Times New Roman" w:cs="Times New Roman"/>
          <w:sz w:val="24"/>
        </w:rPr>
        <w:t>法定代表人：</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地址：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联系电话：</w:t>
      </w:r>
    </w:p>
    <w:p>
      <w:pPr>
        <w:spacing w:line="360" w:lineRule="auto"/>
        <w:ind w:firstLine="600" w:firstLineChars="250"/>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地址：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联系电话：</w:t>
      </w:r>
    </w:p>
    <w:p>
      <w:pPr>
        <w:spacing w:line="460" w:lineRule="exact"/>
        <w:ind w:firstLine="480" w:firstLineChars="200"/>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202</w:t>
      </w:r>
      <w:r>
        <w:rPr>
          <w:rFonts w:hint="eastAsia" w:cs="Times New Roman" w:eastAsiaTheme="minorEastAsia"/>
          <w:sz w:val="24"/>
          <w:szCs w:val="24"/>
          <w:lang w:val="en-US" w:eastAsia="zh-CN"/>
        </w:rPr>
        <w:t>4</w:t>
      </w:r>
      <w:r>
        <w:rPr>
          <w:rFonts w:hint="default" w:ascii="Times New Roman" w:hAnsi="Times New Roman" w:cs="Times New Roman" w:eastAsiaTheme="minorEastAsia"/>
          <w:sz w:val="24"/>
          <w:szCs w:val="24"/>
        </w:rPr>
        <w:t>年</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月</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日，经蜀道投资集团有限责任公司档案科技分公司</w:t>
      </w:r>
      <w:r>
        <w:rPr>
          <w:rFonts w:hint="default" w:ascii="Times New Roman" w:hAnsi="Times New Roman" w:cs="Times New Roman" w:eastAsiaTheme="minorEastAsia"/>
          <w:sz w:val="24"/>
          <w:szCs w:val="24"/>
          <w:lang w:val="en-US" w:eastAsia="zh-CN"/>
        </w:rPr>
        <w:t>公开比选</w:t>
      </w:r>
      <w:r>
        <w:rPr>
          <w:rFonts w:hint="default" w:ascii="Times New Roman" w:hAnsi="Times New Roman" w:cs="Times New Roman" w:eastAsiaTheme="minorEastAsia"/>
          <w:sz w:val="24"/>
          <w:szCs w:val="24"/>
        </w:rPr>
        <w:t>，确定</w:t>
      </w:r>
      <w:r>
        <w:rPr>
          <w:rFonts w:hint="default" w:ascii="Times New Roman" w:hAnsi="Times New Roman" w:cs="Times New Roman" w:eastAsiaTheme="minorEastAsia"/>
          <w:sz w:val="24"/>
          <w:szCs w:val="24"/>
          <w:u w:val="single"/>
        </w:rPr>
        <w:t xml:space="preserve">      </w:t>
      </w:r>
      <w:r>
        <w:rPr>
          <w:rFonts w:hint="default" w:ascii="Times New Roman" w:hAnsi="Times New Roman" w:cs="Times New Roman" w:eastAsiaTheme="minorEastAsia"/>
          <w:sz w:val="24"/>
          <w:szCs w:val="24"/>
          <w:u w:val="single"/>
          <w:lang w:val="en-US" w:eastAsia="zh-CN"/>
        </w:rPr>
        <w:t xml:space="preserve">     XXXXXXX</w:t>
      </w:r>
      <w:r>
        <w:rPr>
          <w:rFonts w:hint="default" w:ascii="Times New Roman" w:hAnsi="Times New Roman" w:cs="Times New Roman" w:eastAsiaTheme="minorEastAsia"/>
          <w:sz w:val="24"/>
          <w:szCs w:val="24"/>
        </w:rPr>
        <w:t>为</w:t>
      </w:r>
      <w:r>
        <w:rPr>
          <w:rFonts w:hint="default" w:ascii="Times New Roman" w:hAnsi="Times New Roman" w:cs="Times New Roman" w:eastAsiaTheme="minorEastAsia"/>
          <w:sz w:val="24"/>
          <w:szCs w:val="24"/>
          <w:lang w:eastAsia="zh-CN"/>
        </w:rPr>
        <w:t>蜀道投资集团有限责任公司档案科技分公司2024-2027</w:t>
      </w:r>
      <w:r>
        <w:rPr>
          <w:rFonts w:hint="default" w:ascii="Times New Roman" w:hAnsi="Times New Roman" w:cs="Times New Roman" w:eastAsiaTheme="minorEastAsia"/>
          <w:sz w:val="24"/>
          <w:szCs w:val="24"/>
          <w:lang w:val="en-US" w:eastAsia="zh-CN"/>
        </w:rPr>
        <w:t>年度</w:t>
      </w:r>
      <w:r>
        <w:rPr>
          <w:rFonts w:hint="default" w:ascii="Times New Roman" w:hAnsi="Times New Roman" w:cs="Times New Roman" w:eastAsiaTheme="minorEastAsia"/>
          <w:sz w:val="24"/>
          <w:szCs w:val="24"/>
          <w:lang w:eastAsia="zh-CN"/>
        </w:rPr>
        <w:t>常年</w:t>
      </w:r>
      <w:r>
        <w:rPr>
          <w:rFonts w:hint="default" w:ascii="Times New Roman" w:hAnsi="Times New Roman" w:cs="Times New Roman" w:eastAsiaTheme="minorEastAsia"/>
          <w:sz w:val="24"/>
          <w:szCs w:val="24"/>
          <w:lang w:val="en-US" w:eastAsia="zh-CN"/>
        </w:rPr>
        <w:t>法律顾问服务</w:t>
      </w:r>
      <w:r>
        <w:rPr>
          <w:rFonts w:hint="default" w:ascii="Times New Roman" w:hAnsi="Times New Roman" w:cs="Times New Roman" w:eastAsiaTheme="minorEastAsia"/>
          <w:sz w:val="24"/>
          <w:szCs w:val="24"/>
          <w:lang w:eastAsia="zh-CN"/>
        </w:rPr>
        <w:t>中选</w:t>
      </w:r>
      <w:r>
        <w:rPr>
          <w:rFonts w:hint="default" w:ascii="Times New Roman" w:hAnsi="Times New Roman" w:cs="Times New Roman" w:eastAsiaTheme="minorEastAsia"/>
          <w:sz w:val="24"/>
          <w:szCs w:val="24"/>
        </w:rPr>
        <w:t>单位。甲乙双方本着“自愿、平等、互利”的原则，经双方充分协商，达成如下合同：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第一条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lang w:eastAsia="zh-CN"/>
        </w:rPr>
        <w:t>项目状况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eastAsia="zh-CN"/>
        </w:rPr>
        <w:t>项目名称：蜀道投资集团有限责任公司档案科技分公司2024-2027年度常年法律顾问服务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服务对象：甲方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 xml:space="preserve"> 第二条  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（一）</w:t>
      </w:r>
      <w:r>
        <w:rPr>
          <w:rFonts w:hint="default" w:ascii="Times New Roman" w:hAnsi="Times New Roman" w:cs="Times New Roman" w:eastAsiaTheme="minorEastAsia"/>
          <w:sz w:val="24"/>
          <w:szCs w:val="24"/>
        </w:rPr>
        <w:t>乙方为甲方依法办理下列法律事务，维护甲方的合法权益。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乙方为甲方提供贯穿本单位经营、管理活动全过程的专业法律服务，包括法律设计、法律规范、法律控制、法律救济诸方面。其工作职责和范围为：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1、法律设计：在甲方经营管理的决策阶段提供的法律服务，包括：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法律策划：根据法律规定，通过利弊比较，确定某项决策、经营项目、行为的法律框架、形式；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合法性审查：对甲方拟作出的决策，实施的经营项目、行为进行合法性审查，以保障甲方经营目的可合法实现；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法律风险评估：当甲方拟作出的决策，实施的经营项目、行为不可避免地存在一定法律风险时，对其风险进行评估，包括：风险概率、相应法律后果、风险防范对策、风险补救措施。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2、法律规范：根据法律规定及法律设计内容，对甲方拟作出的决策，经营管理行为进行规范，包括：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企业结构规范：依据法律规定对甲方组织形式（产权结构、法人治理结构、分支机构等）进行规范；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规章制度规范：依据法律规定对甲方的各项规章制度进行规范；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经营行为规范：依据法律规定对甲方的常规合同、操作方式进行规范。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3、法律控制：在甲方经营管理的实施阶段提供法律服务，包括：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法律监测：根据法律设计内容，对已经作出的决策、经营项目、行为在实施过程中进行监测；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法律纠正：对偏离法律设计内容的行为、事实进行纠正、补救。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法律救济：在法律纠纷（违约责任、侵权行为、其他违法行为）出现时，依据法律途径予以解决、消除（法律顾问的工作在司法解决程序中仅限于准备阶段），包括：协商解决（与当事人就纠纷进行协商、谈判）；司法解决（诉讼、仲裁）的法律咨询；行政解决（听证、复议）的法律咨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（二）</w:t>
      </w:r>
      <w:r>
        <w:rPr>
          <w:rFonts w:hint="default" w:ascii="Times New Roman" w:hAnsi="Times New Roman" w:cs="Times New Roman" w:eastAsiaTheme="minorEastAsia"/>
          <w:sz w:val="24"/>
          <w:szCs w:val="24"/>
        </w:rPr>
        <w:t>乙方</w:t>
      </w:r>
      <w:r>
        <w:rPr>
          <w:rFonts w:hint="default" w:ascii="Times New Roman" w:hAnsi="Times New Roman" w:cs="Times New Roman" w:eastAsiaTheme="minorEastAsia"/>
          <w:sz w:val="24"/>
          <w:szCs w:val="24"/>
          <w:lang w:eastAsia="zh-CN"/>
        </w:rPr>
        <w:t>除提供日常法律服务外，对公司重大决策、涉法问题、管理行为、合同行为等提供合法合规性法律意见，解答有关法律咨询，包括但不限于：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lang w:eastAsia="zh-CN"/>
        </w:rPr>
        <w:t>参与日常经营业务的法律风险评估与合法性、可行性论证；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lang w:eastAsia="zh-CN"/>
        </w:rPr>
        <w:t>协助公司起草、制订、完善相关规章制度；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lang w:eastAsia="zh-CN"/>
        </w:rPr>
        <w:t>协助公司起草、制订、审查或者修改涉法合同(包括劳动合同和各类业务合同)、章程等法律文书；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4</w:t>
      </w:r>
      <w:r>
        <w:rPr>
          <w:rFonts w:hint="default" w:ascii="Times New Roman" w:hAnsi="Times New Roman" w:cs="Times New Roman" w:eastAsiaTheme="minorEastAsia"/>
          <w:sz w:val="24"/>
          <w:szCs w:val="24"/>
          <w:lang w:val="en-US" w:eastAsia="zh-CN"/>
        </w:rPr>
        <w:t>、</w:t>
      </w:r>
      <w:r>
        <w:rPr>
          <w:rFonts w:hint="eastAsia" w:cs="Times New Roman" w:eastAsiaTheme="minorEastAsia"/>
          <w:sz w:val="24"/>
          <w:szCs w:val="24"/>
          <w:lang w:eastAsia="zh-CN"/>
        </w:rPr>
        <w:t>应公司要求，</w:t>
      </w:r>
      <w:r>
        <w:rPr>
          <w:rFonts w:hint="default" w:ascii="Times New Roman" w:hAnsi="Times New Roman" w:cs="Times New Roman" w:eastAsiaTheme="minorEastAsia"/>
          <w:sz w:val="24"/>
          <w:szCs w:val="24"/>
          <w:lang w:eastAsia="zh-CN"/>
        </w:rPr>
        <w:t>参与磋商、谈判，进行法律分析、论证；受公司委托，签署、送达或者接受法律文件；应公司要求，就公司已经面临或者可能发生的纠纷，进行法律论证，提出解决方案，出具律师函，发表律师意见，或者参与非诉讼谈判、协调、调解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5</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eastAsia="zh-CN"/>
        </w:rPr>
        <w:t>接受电话、邮件或现场法律咨询；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6</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eastAsia="zh-CN"/>
        </w:rPr>
        <w:t>对公司涉诉、涉案事宜，提供必要的法律咨询；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7</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eastAsia="zh-CN"/>
        </w:rPr>
        <w:t>根据公司需要进行法律培训，讲授法律实务知识；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8</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eastAsia="zh-CN"/>
        </w:rPr>
        <w:t>协助公司开展合规管理工作，协助建立健全合规管理制度，进行合规风险识别预警，就合规风险应对处置措施进行论证、提供咨询，开展合规审查等；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9</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eastAsia="zh-CN"/>
        </w:rPr>
        <w:t>办理其他法律服务：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依情况需提供专项法律服务时，可重新签订委托代理合同，并另行支付律师代理费；律师代理费由双方协商优惠收取。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第三条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lang w:eastAsia="zh-CN"/>
        </w:rPr>
        <w:t>服务方式及服务质量要求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（一）</w:t>
      </w:r>
      <w:r>
        <w:rPr>
          <w:rFonts w:hint="default" w:ascii="Times New Roman" w:hAnsi="Times New Roman" w:cs="Times New Roman"/>
          <w:sz w:val="24"/>
        </w:rPr>
        <w:t>服务方式：</w:t>
      </w:r>
      <w:r>
        <w:rPr>
          <w:rFonts w:hint="default" w:ascii="Times New Roman" w:hAnsi="Times New Roman" w:cs="Times New Roman"/>
          <w:sz w:val="24"/>
          <w:lang w:eastAsia="zh-CN"/>
        </w:rPr>
        <w:t>定期和</w:t>
      </w:r>
      <w:r>
        <w:rPr>
          <w:rFonts w:hint="default" w:ascii="Times New Roman" w:hAnsi="Times New Roman" w:cs="Times New Roman"/>
          <w:sz w:val="24"/>
        </w:rPr>
        <w:t>不定期</w:t>
      </w:r>
      <w:r>
        <w:rPr>
          <w:rFonts w:hint="default" w:ascii="Times New Roman" w:hAnsi="Times New Roman" w:cs="Times New Roman"/>
          <w:sz w:val="24"/>
          <w:lang w:eastAsia="zh-CN"/>
        </w:rPr>
        <w:t>相结合</w:t>
      </w:r>
      <w:r>
        <w:rPr>
          <w:rFonts w:hint="default" w:ascii="Times New Roman" w:hAnsi="Times New Roman" w:cs="Times New Roman"/>
          <w:sz w:val="24"/>
        </w:rPr>
        <w:t>。</w:t>
      </w:r>
      <w:r>
        <w:rPr>
          <w:rFonts w:hint="default" w:ascii="Times New Roman" w:hAnsi="Times New Roman" w:cs="Times New Roman"/>
          <w:sz w:val="24"/>
          <w:lang w:eastAsia="zh-CN"/>
        </w:rPr>
        <w:t>定期为乙方律师到甲方集中处理经常性、日常性法律事务；不定期为</w:t>
      </w:r>
      <w:r>
        <w:rPr>
          <w:rFonts w:hint="default" w:ascii="Times New Roman" w:hAnsi="Times New Roman" w:cs="Times New Roman"/>
          <w:sz w:val="24"/>
        </w:rPr>
        <w:t>乙方</w:t>
      </w:r>
      <w:r>
        <w:rPr>
          <w:rFonts w:hint="default" w:ascii="Times New Roman" w:hAnsi="Times New Roman" w:cs="Times New Roman"/>
          <w:sz w:val="24"/>
          <w:lang w:eastAsia="zh-CN"/>
        </w:rPr>
        <w:t>律师</w:t>
      </w:r>
      <w:r>
        <w:rPr>
          <w:rFonts w:hint="default" w:ascii="Times New Roman" w:hAnsi="Times New Roman" w:cs="Times New Roman"/>
          <w:sz w:val="24"/>
        </w:rPr>
        <w:t>应甲方要求以座谈处理、书面处理、E-MAIL及其他网络通讯工具处理、电话沟通处理等方式进行。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（二）服务质量要求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符合</w:t>
      </w:r>
      <w:r>
        <w:rPr>
          <w:rFonts w:hint="default" w:ascii="Times New Roman" w:hAnsi="Times New Roman" w:eastAsia="宋体" w:cs="Times New Roman"/>
          <w:sz w:val="24"/>
          <w:szCs w:val="24"/>
          <w:lang w:val="en-US" w:eastAsia="zh-CN"/>
        </w:rPr>
        <w:t>国家、地方法律、法规政策及</w:t>
      </w:r>
      <w:r>
        <w:rPr>
          <w:rFonts w:hint="eastAsia" w:cs="Times New Roman"/>
          <w:sz w:val="24"/>
          <w:szCs w:val="24"/>
          <w:lang w:val="en-US" w:eastAsia="zh-CN"/>
        </w:rPr>
        <w:t>内部管理办法的规定要求</w:t>
      </w:r>
      <w:r>
        <w:rPr>
          <w:rFonts w:hint="default"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sz w:val="24"/>
          <w:szCs w:val="24"/>
          <w:lang w:val="en-US" w:eastAsia="zh-CN"/>
        </w:rPr>
        <w:t>第四条  项目主要人员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eastAsia="zh-CN"/>
        </w:rPr>
        <w:t xml:space="preserve">项目负责人：     </w:t>
      </w:r>
      <w:r>
        <w:rPr>
          <w:rFonts w:hint="default" w:ascii="Times New Roman" w:hAnsi="Times New Roman" w:cs="Times New Roman" w:eastAsiaTheme="minorEastAsia"/>
          <w:color w:val="auto"/>
          <w:sz w:val="24"/>
          <w:szCs w:val="24"/>
          <w:lang w:val="en-US" w:eastAsia="zh-CN"/>
        </w:rPr>
        <w:t xml:space="preserve">           执业证号：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eastAsia="zh-CN"/>
        </w:rPr>
        <w:t xml:space="preserve">其他主要人员：       </w:t>
      </w:r>
      <w:r>
        <w:rPr>
          <w:rFonts w:hint="default" w:ascii="Times New Roman" w:hAnsi="Times New Roman" w:cs="Times New Roman" w:eastAsiaTheme="minorEastAsia"/>
          <w:color w:val="auto"/>
          <w:sz w:val="24"/>
          <w:szCs w:val="24"/>
          <w:lang w:val="en-US" w:eastAsia="zh-CN"/>
        </w:rPr>
        <w:t xml:space="preserve">       执业证号：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乙方</w:t>
      </w:r>
      <w:r>
        <w:rPr>
          <w:rFonts w:hint="default" w:ascii="Times New Roman" w:hAnsi="Times New Roman" w:cs="Times New Roman" w:eastAsiaTheme="minorEastAsia"/>
          <w:sz w:val="24"/>
          <w:szCs w:val="24"/>
        </w:rPr>
        <w:t>应安排比选申请文件中承诺的人员开展工作。在合同履行期间，原则上不允许人员变更，若承办律师因故不能履行职责时</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乙方可另行</w:t>
      </w:r>
      <w:r>
        <w:rPr>
          <w:rFonts w:hint="default" w:ascii="Times New Roman" w:hAnsi="Times New Roman" w:cs="Times New Roman" w:eastAsiaTheme="minorEastAsia"/>
          <w:sz w:val="24"/>
          <w:szCs w:val="24"/>
        </w:rPr>
        <w:t>指派律师继续担任甲方法律顾问</w:t>
      </w:r>
      <w:r>
        <w:rPr>
          <w:rFonts w:hint="default" w:ascii="Times New Roman" w:hAnsi="Times New Roman" w:cs="Times New Roman" w:eastAsiaTheme="minorEastAsia"/>
          <w:sz w:val="24"/>
          <w:szCs w:val="24"/>
          <w:lang w:val="en-US" w:eastAsia="zh-CN"/>
        </w:rPr>
        <w:t>但</w:t>
      </w:r>
      <w:r>
        <w:rPr>
          <w:rFonts w:hint="default" w:ascii="Times New Roman" w:hAnsi="Times New Roman" w:cs="Times New Roman" w:eastAsiaTheme="minorEastAsia"/>
          <w:sz w:val="24"/>
          <w:szCs w:val="24"/>
        </w:rPr>
        <w:t>必须经得委托人的同意，所更换人员的资格要求不得低于比选申请文件中所填报的人员。乙方律师在代理活动中必须及时履行法律顾问职责。当甲方发现乙方律师在履行法律顾问职责时有违反律师职业道德和执业纪律的行为，应立即向乙方反映，经查证属实的，乙方将按事务所规章制度对承办律师进行处罚，并为甲方另行指派律师继续履行法律顾问职责。乙方投诉电话：</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，投诉邮箱：</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 xml:space="preserve"> 第五条  服务期限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自合同签订之日起算，总服务期限为三年（36个月），服务合同按年度签订（12个月）。合同期满一年，甲方对服务情况进行考核（内容包括但不限于法律咨询的专业性、法律服务的及时性、法律风险防控的有效性等），根据履约情况，可续签次年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 xml:space="preserve"> 第六条  服务费用及支付方式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（一）</w:t>
      </w:r>
      <w:r>
        <w:rPr>
          <w:rFonts w:hint="default" w:ascii="Times New Roman" w:hAnsi="Times New Roman" w:cs="Times New Roman" w:eastAsiaTheme="minorEastAsia"/>
          <w:sz w:val="24"/>
          <w:szCs w:val="24"/>
        </w:rPr>
        <w:t>甲乙双方同意按以下方式支付服务费：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本项目服务费用</w:t>
      </w:r>
      <w:r>
        <w:rPr>
          <w:rFonts w:hint="default" w:ascii="Times New Roman" w:hAnsi="Times New Roman" w:cs="Times New Roman" w:eastAsiaTheme="minorEastAsia"/>
          <w:sz w:val="24"/>
          <w:szCs w:val="24"/>
          <w:lang w:eastAsia="zh-CN"/>
        </w:rPr>
        <w:t>（含税）</w:t>
      </w:r>
      <w:r>
        <w:rPr>
          <w:rFonts w:hint="default" w:ascii="Times New Roman" w:hAnsi="Times New Roman" w:cs="Times New Roman" w:eastAsiaTheme="minorEastAsia"/>
          <w:sz w:val="24"/>
          <w:szCs w:val="24"/>
        </w:rPr>
        <w:t>为人民币大写：</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 xml:space="preserve">，小写：   </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 xml:space="preserve">元。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服务费支付方式：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3"/>
        <w:gridCol w:w="147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3" w:type="dxa"/>
          </w:tcPr>
          <w:p>
            <w:pPr>
              <w:pStyle w:val="8"/>
              <w:jc w:val="center"/>
              <w:rPr>
                <w:rFonts w:hint="default" w:ascii="Times New Roman" w:hAnsi="Times New Roman" w:cs="Times New Roman" w:eastAsiaTheme="minorEastAsia"/>
                <w:sz w:val="24"/>
                <w:szCs w:val="24"/>
                <w:vertAlign w:val="baseline"/>
              </w:rPr>
            </w:pPr>
            <w:r>
              <w:rPr>
                <w:rFonts w:hint="default" w:ascii="Times New Roman" w:hAnsi="Times New Roman" w:cs="Times New Roman" w:eastAsiaTheme="minorEastAsia"/>
                <w:sz w:val="24"/>
                <w:szCs w:val="24"/>
              </w:rPr>
              <w:t>付款时间</w:t>
            </w:r>
          </w:p>
        </w:tc>
        <w:tc>
          <w:tcPr>
            <w:tcW w:w="1545" w:type="dxa"/>
          </w:tcPr>
          <w:p>
            <w:pPr>
              <w:pStyle w:val="8"/>
              <w:rPr>
                <w:rFonts w:hint="default" w:ascii="Times New Roman" w:hAnsi="Times New Roman" w:cs="Times New Roman" w:eastAsiaTheme="minorEastAsia"/>
                <w:sz w:val="24"/>
                <w:szCs w:val="24"/>
                <w:vertAlign w:val="baseline"/>
              </w:rPr>
            </w:pPr>
            <w:r>
              <w:rPr>
                <w:rFonts w:hint="default" w:ascii="Times New Roman" w:hAnsi="Times New Roman" w:cs="Times New Roman" w:eastAsiaTheme="minorEastAsia"/>
                <w:sz w:val="24"/>
                <w:szCs w:val="24"/>
              </w:rPr>
              <w:t>比例（％）</w:t>
            </w:r>
          </w:p>
        </w:tc>
        <w:tc>
          <w:tcPr>
            <w:tcW w:w="1994" w:type="dxa"/>
          </w:tcPr>
          <w:p>
            <w:pPr>
              <w:pStyle w:val="8"/>
              <w:rPr>
                <w:rFonts w:hint="default" w:ascii="Times New Roman" w:hAnsi="Times New Roman" w:cs="Times New Roman" w:eastAsiaTheme="minorEastAsia"/>
                <w:sz w:val="24"/>
                <w:szCs w:val="24"/>
                <w:vertAlign w:val="baseline"/>
              </w:rPr>
            </w:pPr>
            <w:r>
              <w:rPr>
                <w:rFonts w:hint="default" w:ascii="Times New Roman" w:hAnsi="Times New Roman" w:cs="Times New Roman" w:eastAsiaTheme="minorEastAsia"/>
                <w:sz w:val="24"/>
                <w:szCs w:val="24"/>
                <w:lang w:eastAsia="zh-CN"/>
              </w:rPr>
              <w:t>含税</w:t>
            </w:r>
            <w:r>
              <w:rPr>
                <w:rFonts w:hint="default" w:ascii="Times New Roman" w:hAnsi="Times New Roman" w:cs="Times New Roman" w:eastAsiaTheme="minorEastAsia"/>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6423" w:type="dxa"/>
          </w:tcPr>
          <w:p>
            <w:pPr>
              <w:pStyle w:val="8"/>
              <w:rPr>
                <w:rFonts w:hint="default" w:ascii="Times New Roman" w:hAnsi="Times New Roman" w:eastAsia="宋体" w:cs="Times New Roman"/>
                <w:sz w:val="24"/>
                <w:szCs w:val="24"/>
                <w:vertAlign w:val="baseline"/>
              </w:rPr>
            </w:pPr>
            <w:r>
              <w:rPr>
                <w:rFonts w:hint="default" w:ascii="Times New Roman" w:hAnsi="Times New Roman" w:eastAsia="宋体" w:cs="Times New Roman"/>
                <w:b w:val="0"/>
                <w:bCs w:val="0"/>
                <w:sz w:val="21"/>
                <w:szCs w:val="21"/>
                <w:lang w:val="en-US" w:eastAsia="zh-CN"/>
              </w:rPr>
              <w:t>本</w:t>
            </w:r>
            <w:r>
              <w:rPr>
                <w:rFonts w:hint="default" w:ascii="Times New Roman" w:hAnsi="Times New Roman" w:eastAsia="宋体" w:cs="Times New Roman"/>
                <w:b w:val="0"/>
                <w:bCs w:val="0"/>
                <w:sz w:val="21"/>
                <w:szCs w:val="21"/>
                <w:lang w:eastAsia="zh-CN"/>
              </w:rPr>
              <w:t>合同生效后10个工作日内乙方提供符合税法规定的</w:t>
            </w:r>
            <w:r>
              <w:rPr>
                <w:rFonts w:hint="default" w:ascii="Times New Roman" w:hAnsi="Times New Roman" w:eastAsia="宋体" w:cs="Times New Roman"/>
                <w:b w:val="0"/>
                <w:bCs w:val="0"/>
                <w:sz w:val="21"/>
                <w:szCs w:val="21"/>
                <w:lang w:val="en-US" w:eastAsia="zh-CN"/>
              </w:rPr>
              <w:t>真实有效的足额</w:t>
            </w:r>
            <w:r>
              <w:rPr>
                <w:rFonts w:hint="default" w:ascii="Times New Roman" w:hAnsi="Times New Roman" w:eastAsia="宋体" w:cs="Times New Roman"/>
                <w:b w:val="0"/>
                <w:bCs w:val="0"/>
                <w:sz w:val="21"/>
                <w:szCs w:val="21"/>
                <w:lang w:eastAsia="zh-CN"/>
              </w:rPr>
              <w:t>增值税专用发票，甲方收到发票后10个工作日内</w:t>
            </w:r>
          </w:p>
        </w:tc>
        <w:tc>
          <w:tcPr>
            <w:tcW w:w="1545" w:type="dxa"/>
            <w:vAlign w:val="center"/>
          </w:tcPr>
          <w:p>
            <w:pPr>
              <w:pStyle w:val="8"/>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b w:val="0"/>
                <w:bCs w:val="0"/>
                <w:sz w:val="21"/>
                <w:szCs w:val="21"/>
                <w:lang w:eastAsia="zh-CN"/>
              </w:rPr>
              <w:t>合同金额</w:t>
            </w:r>
            <w:r>
              <w:rPr>
                <w:rFonts w:hint="default" w:ascii="Times New Roman" w:hAnsi="Times New Roman" w:cs="Times New Roman"/>
                <w:sz w:val="24"/>
                <w:szCs w:val="24"/>
                <w:vertAlign w:val="baseline"/>
                <w:lang w:val="en-US" w:eastAsia="zh-CN"/>
              </w:rPr>
              <w:t>60</w:t>
            </w:r>
            <w:r>
              <w:rPr>
                <w:rFonts w:hint="default" w:ascii="Times New Roman" w:hAnsi="Times New Roman" w:cs="Times New Roman" w:eastAsiaTheme="minorEastAsia"/>
                <w:sz w:val="24"/>
                <w:szCs w:val="24"/>
              </w:rPr>
              <w:t>％</w:t>
            </w:r>
          </w:p>
        </w:tc>
        <w:tc>
          <w:tcPr>
            <w:tcW w:w="1994" w:type="dxa"/>
          </w:tcPr>
          <w:p>
            <w:pPr>
              <w:pStyle w:val="8"/>
              <w:outlineLvl w:val="9"/>
              <w:rPr>
                <w:rFonts w:hint="default" w:ascii="Times New Roman" w:hAnsi="Times New Roman" w:cs="Times New Roman" w:eastAsia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6423" w:type="dxa"/>
          </w:tcPr>
          <w:p>
            <w:pPr>
              <w:pStyle w:val="8"/>
              <w:rPr>
                <w:rFonts w:hint="default" w:ascii="Times New Roman" w:hAnsi="Times New Roman" w:eastAsia="宋体" w:cs="Times New Roman"/>
                <w:sz w:val="24"/>
                <w:szCs w:val="24"/>
                <w:vertAlign w:val="baseline"/>
              </w:rPr>
            </w:pPr>
            <w:r>
              <w:rPr>
                <w:rFonts w:hint="default" w:ascii="Times New Roman" w:hAnsi="Times New Roman" w:eastAsia="宋体" w:cs="Times New Roman"/>
                <w:b w:val="0"/>
                <w:bCs w:val="0"/>
                <w:sz w:val="21"/>
                <w:szCs w:val="21"/>
              </w:rPr>
              <w:t>合同到期后且乙方开具甲方剩余未支付合同额</w:t>
            </w:r>
            <w:r>
              <w:rPr>
                <w:rFonts w:hint="default" w:ascii="Times New Roman" w:hAnsi="Times New Roman" w:eastAsia="宋体" w:cs="Times New Roman"/>
                <w:b w:val="0"/>
                <w:bCs w:val="0"/>
                <w:sz w:val="21"/>
                <w:szCs w:val="21"/>
                <w:lang w:val="en-US" w:eastAsia="zh-CN"/>
              </w:rPr>
              <w:t>真实有效的足额</w:t>
            </w:r>
            <w:r>
              <w:rPr>
                <w:rFonts w:hint="default" w:ascii="Times New Roman" w:hAnsi="Times New Roman" w:eastAsia="宋体" w:cs="Times New Roman"/>
                <w:b w:val="0"/>
                <w:bCs w:val="0"/>
                <w:sz w:val="21"/>
                <w:szCs w:val="21"/>
              </w:rPr>
              <w:t>增值税专用发票</w:t>
            </w:r>
            <w:r>
              <w:rPr>
                <w:rFonts w:hint="default" w:ascii="Times New Roman" w:hAnsi="Times New Roman" w:eastAsia="宋体" w:cs="Times New Roman"/>
                <w:b w:val="0"/>
                <w:bCs w:val="0"/>
                <w:color w:val="auto"/>
                <w:sz w:val="21"/>
                <w:szCs w:val="21"/>
              </w:rPr>
              <w:t>，甲方</w:t>
            </w:r>
            <w:r>
              <w:rPr>
                <w:rFonts w:hint="default" w:ascii="Times New Roman" w:hAnsi="Times New Roman" w:eastAsia="宋体" w:cs="Times New Roman"/>
                <w:b w:val="0"/>
                <w:bCs w:val="0"/>
                <w:color w:val="auto"/>
                <w:sz w:val="21"/>
                <w:szCs w:val="21"/>
                <w:lang w:eastAsia="zh-CN"/>
              </w:rPr>
              <w:t>收到发票后</w:t>
            </w:r>
            <w:r>
              <w:rPr>
                <w:rFonts w:hint="default" w:ascii="Times New Roman" w:hAnsi="Times New Roman" w:eastAsia="宋体" w:cs="Times New Roman"/>
                <w:b w:val="0"/>
                <w:bCs w:val="0"/>
                <w:color w:val="auto"/>
                <w:sz w:val="21"/>
                <w:szCs w:val="21"/>
                <w:lang w:val="en-US" w:eastAsia="zh-CN"/>
              </w:rPr>
              <w:t>10个工作日内</w:t>
            </w:r>
            <w:r>
              <w:rPr>
                <w:rFonts w:hint="default" w:ascii="Times New Roman" w:hAnsi="Times New Roman" w:eastAsia="宋体" w:cs="Times New Roman"/>
                <w:b w:val="0"/>
                <w:bCs w:val="0"/>
                <w:color w:val="auto"/>
                <w:sz w:val="21"/>
                <w:szCs w:val="21"/>
              </w:rPr>
              <w:t>支付合同剩</w:t>
            </w:r>
            <w:r>
              <w:rPr>
                <w:rFonts w:hint="default" w:ascii="Times New Roman" w:hAnsi="Times New Roman" w:eastAsia="宋体" w:cs="Times New Roman"/>
                <w:b w:val="0"/>
                <w:bCs w:val="0"/>
                <w:sz w:val="21"/>
                <w:szCs w:val="21"/>
              </w:rPr>
              <w:t>余款项</w:t>
            </w:r>
          </w:p>
        </w:tc>
        <w:tc>
          <w:tcPr>
            <w:tcW w:w="1545" w:type="dxa"/>
            <w:vAlign w:val="center"/>
          </w:tcPr>
          <w:p>
            <w:pPr>
              <w:pStyle w:val="8"/>
              <w:jc w:val="center"/>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40</w:t>
            </w:r>
            <w:r>
              <w:rPr>
                <w:rFonts w:hint="default" w:ascii="Times New Roman" w:hAnsi="Times New Roman" w:cs="Times New Roman" w:eastAsiaTheme="minorEastAsia"/>
                <w:sz w:val="24"/>
                <w:szCs w:val="24"/>
              </w:rPr>
              <w:t>％</w:t>
            </w:r>
          </w:p>
        </w:tc>
        <w:tc>
          <w:tcPr>
            <w:tcW w:w="1994" w:type="dxa"/>
          </w:tcPr>
          <w:p>
            <w:pPr>
              <w:pStyle w:val="8"/>
              <w:outlineLvl w:val="9"/>
              <w:rPr>
                <w:rFonts w:hint="default" w:ascii="Times New Roman" w:hAnsi="Times New Roman" w:cs="Times New Roman" w:eastAsiaTheme="minorEastAsia"/>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注：在合同实施期间，本项目法律服务费不随国家政策调整或法规、标准及市场因素变化进行调整。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（二）</w:t>
      </w:r>
      <w:r>
        <w:rPr>
          <w:rFonts w:hint="default" w:ascii="Times New Roman" w:hAnsi="Times New Roman" w:cs="Times New Roman" w:eastAsiaTheme="minorEastAsia"/>
          <w:sz w:val="24"/>
          <w:szCs w:val="24"/>
        </w:rPr>
        <w:t>乙方在履行法律顾问职责过程中发生的差旅费</w:t>
      </w:r>
      <w:r>
        <w:rPr>
          <w:rFonts w:hint="default" w:ascii="Times New Roman" w:hAnsi="Times New Roman" w:cs="Times New Roman" w:eastAsiaTheme="minorEastAsia"/>
          <w:sz w:val="24"/>
          <w:szCs w:val="24"/>
          <w:lang w:eastAsia="zh-CN"/>
        </w:rPr>
        <w:t>在四川省</w:t>
      </w:r>
      <w:r>
        <w:rPr>
          <w:rFonts w:hint="default" w:ascii="Times New Roman" w:hAnsi="Times New Roman" w:cs="Times New Roman" w:eastAsiaTheme="minorEastAsia"/>
          <w:sz w:val="24"/>
          <w:szCs w:val="24"/>
        </w:rPr>
        <w:t>范围内包干，超出该范围履行职责的：（</w:t>
      </w:r>
      <w:r>
        <w:rPr>
          <w:rFonts w:hint="default" w:ascii="Times New Roman" w:hAns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（1）甲方预付，再由乙方凭票据向甲方结算报销；或者甲方派员直接支付。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（2）乙方垫支，再凭票据及时与甲方结算报销。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（三）</w:t>
      </w:r>
      <w:r>
        <w:rPr>
          <w:rFonts w:hint="default" w:ascii="Times New Roman" w:hAnsi="Times New Roman" w:cs="Times New Roman" w:eastAsiaTheme="minorEastAsia"/>
          <w:sz w:val="24"/>
          <w:szCs w:val="24"/>
        </w:rPr>
        <w:t>乙方在履行法律顾问职责过程中对第三方支付的查档费、公证费、鉴定费等费用，均由甲方直接支付或乙方凭票报销。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（四）</w:t>
      </w:r>
      <w:r>
        <w:rPr>
          <w:rFonts w:hint="default" w:ascii="Times New Roman" w:hAnsi="Times New Roman" w:cs="Times New Roman" w:eastAsiaTheme="minorEastAsia"/>
          <w:sz w:val="24"/>
          <w:szCs w:val="24"/>
        </w:rPr>
        <w:t>收款账户：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甲方应将服务费支付至以下指定账户：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账户</w:t>
      </w:r>
      <w:r>
        <w:rPr>
          <w:rFonts w:hint="default" w:ascii="Times New Roman" w:hAnsi="Times New Roman" w:cs="Times New Roman" w:eastAsiaTheme="minorEastAsia"/>
          <w:sz w:val="24"/>
          <w:szCs w:val="24"/>
        </w:rPr>
        <w:t>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开户行全称：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开户行帐号：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第七条  甲乙双方权利义务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（一）甲方权利义务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1、为乙方履行</w:t>
      </w:r>
      <w:r>
        <w:rPr>
          <w:rFonts w:hint="default" w:ascii="Times New Roman" w:hAnsi="Times New Roman" w:cs="Times New Roman" w:eastAsiaTheme="minorEastAsia"/>
          <w:sz w:val="24"/>
          <w:szCs w:val="24"/>
          <w:lang w:eastAsia="zh-CN"/>
        </w:rPr>
        <w:t>法律顾问职责提供必须的办公条件和便利。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lang w:eastAsia="zh-CN"/>
        </w:rPr>
        <w:t>甲方应按本合同的约定按时足额向乙方支付本项目服务费用。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lang w:eastAsia="zh-CN"/>
        </w:rPr>
        <w:t>配合乙方在服务开展过程中可能出现或需要的相关协助工作，</w:t>
      </w:r>
      <w:r>
        <w:rPr>
          <w:rFonts w:hint="default" w:ascii="Times New Roman" w:hAnsi="Times New Roman" w:cs="Times New Roman"/>
          <w:sz w:val="24"/>
        </w:rPr>
        <w:t>及时、完整地向乙方提供相关的所有资料和文件，并保证提供资料和文件的真实性和合法性</w:t>
      </w:r>
      <w:r>
        <w:rPr>
          <w:rFonts w:hint="default" w:ascii="Times New Roman" w:hAnsi="Times New Roman" w:cs="Times New Roman" w:eastAsia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eastAsia="zh-CN"/>
        </w:rPr>
        <w:t>当乙方提供的服务不能满足甲方要求时，甲方有权要求乙方更换不符合本项目约定要求的</w:t>
      </w:r>
      <w:r>
        <w:rPr>
          <w:rFonts w:hint="default" w:ascii="Times New Roman" w:hAnsi="Times New Roman" w:cs="Times New Roman"/>
          <w:sz w:val="24"/>
        </w:rPr>
        <w:t>服务人员</w:t>
      </w:r>
      <w:r>
        <w:rPr>
          <w:rFonts w:hint="default" w:ascii="Times New Roman" w:hAnsi="Times New Roman" w:cs="Times New Roman"/>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（二）</w:t>
      </w:r>
      <w:r>
        <w:rPr>
          <w:rFonts w:hint="default" w:ascii="Times New Roman" w:hAnsi="Times New Roman" w:cs="Times New Roman" w:eastAsiaTheme="minorEastAsia"/>
          <w:sz w:val="24"/>
          <w:szCs w:val="24"/>
        </w:rPr>
        <w:t>乙方权利义务：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lang w:eastAsia="zh-CN"/>
        </w:rPr>
        <w:t>乙方律师有权</w:t>
      </w:r>
      <w:r>
        <w:rPr>
          <w:rFonts w:hint="default" w:ascii="Times New Roman" w:hAnsi="Times New Roman" w:cs="Times New Roman" w:eastAsiaTheme="minorEastAsia"/>
          <w:sz w:val="24"/>
          <w:szCs w:val="24"/>
        </w:rPr>
        <w:t>查阅与承办法律事务有关的甲方文件和资料</w:t>
      </w:r>
      <w:r>
        <w:rPr>
          <w:rFonts w:hint="default" w:ascii="Times New Roman" w:hAnsi="Times New Roman" w:cs="Times New Roman" w:eastAsia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2、</w:t>
      </w:r>
      <w:r>
        <w:rPr>
          <w:rFonts w:hint="default" w:ascii="Times New Roman" w:hAnsi="Times New Roman" w:cs="Times New Roman" w:eastAsiaTheme="minorEastAsia"/>
          <w:sz w:val="24"/>
          <w:szCs w:val="24"/>
          <w:lang w:eastAsia="zh-CN"/>
        </w:rPr>
        <w:t>乙方律师有权</w:t>
      </w:r>
      <w:r>
        <w:rPr>
          <w:rFonts w:hint="default" w:ascii="Times New Roman" w:hAnsi="Times New Roman" w:cs="Times New Roman" w:eastAsiaTheme="minorEastAsia"/>
          <w:sz w:val="24"/>
          <w:szCs w:val="24"/>
        </w:rPr>
        <w:t>了解甲方的生产、经营、管理和对外联系活动中的有关情况</w:t>
      </w:r>
      <w:r>
        <w:rPr>
          <w:rFonts w:hint="default" w:ascii="Times New Roman" w:hAnsi="Times New Roman" w:cs="Times New Roman" w:eastAsia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3、</w:t>
      </w:r>
      <w:r>
        <w:rPr>
          <w:rFonts w:hint="default" w:ascii="Times New Roman" w:hAnsi="Times New Roman" w:cs="Times New Roman" w:eastAsiaTheme="minorEastAsia"/>
          <w:sz w:val="24"/>
          <w:szCs w:val="24"/>
          <w:lang w:eastAsia="zh-CN"/>
        </w:rPr>
        <w:t>乙方律师可</w:t>
      </w:r>
      <w:r>
        <w:rPr>
          <w:rFonts w:hint="default" w:ascii="Times New Roman" w:hAnsi="Times New Roman" w:cs="Times New Roman" w:eastAsiaTheme="minorEastAsia"/>
          <w:sz w:val="24"/>
          <w:szCs w:val="24"/>
        </w:rPr>
        <w:t>列席甲方领导人召集的生产、经营、管理和对外活动中的有关会议</w:t>
      </w:r>
      <w:r>
        <w:rPr>
          <w:rFonts w:hint="default" w:ascii="Times New Roman" w:hAnsi="Times New Roman" w:cs="Times New Roman" w:eastAsia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rPr>
        <w:t>、乙方律师应当及时承办甲方委托办理的有关法律事务，认真履行职责</w:t>
      </w:r>
      <w:r>
        <w:rPr>
          <w:rFonts w:hint="default" w:ascii="Times New Roman" w:hAnsi="Times New Roman" w:cs="Times New Roman" w:eastAsia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6</w:t>
      </w:r>
      <w:r>
        <w:rPr>
          <w:rFonts w:hint="default" w:ascii="Times New Roman" w:hAnsi="Times New Roman" w:cs="Times New Roman" w:eastAsiaTheme="minorEastAsia"/>
          <w:sz w:val="24"/>
          <w:szCs w:val="24"/>
        </w:rPr>
        <w:t>、乙方律师应根据合同、协议约定和甲方的委托授权对外开展工作，不得超越委托代理权限</w:t>
      </w:r>
      <w:r>
        <w:rPr>
          <w:rFonts w:hint="default" w:ascii="Times New Roman" w:hAnsi="Times New Roman" w:cs="Times New Roman" w:eastAsia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rPr>
        <w:t>、乙方律师不得从事有损于甲方合法权益的活动，不得在民事、经济、行政诉讼或仲裁活动中担任对立一方当事人的代理人</w:t>
      </w:r>
      <w:r>
        <w:rPr>
          <w:rFonts w:hint="default" w:ascii="Times New Roman" w:hAnsi="Times New Roman" w:cs="Times New Roman" w:eastAsia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val="en-US" w:eastAsia="zh-CN"/>
        </w:rPr>
        <w:t>8</w:t>
      </w:r>
      <w:r>
        <w:rPr>
          <w:rFonts w:hint="default" w:ascii="Times New Roman" w:hAnsi="Times New Roman" w:cs="Times New Roman" w:eastAsiaTheme="minorEastAsia"/>
          <w:sz w:val="24"/>
          <w:szCs w:val="24"/>
        </w:rPr>
        <w:t>、乙方律师在其受聘的两个（或两个以上）单位之间发生争议时，应当进行调解，但该律师不得代理任何一方参加诉讼或仲裁</w:t>
      </w:r>
      <w:r>
        <w:rPr>
          <w:rFonts w:hint="default" w:ascii="Times New Roman" w:hAnsi="Times New Roman" w:cs="Times New Roman" w:eastAsia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9</w:t>
      </w:r>
      <w:r>
        <w:rPr>
          <w:rFonts w:hint="default" w:ascii="Times New Roman" w:hAnsi="Times New Roman" w:cs="Times New Roman" w:eastAsiaTheme="minorEastAsia"/>
          <w:sz w:val="24"/>
          <w:szCs w:val="24"/>
        </w:rPr>
        <w:t>、乙方律师对在工作中接触、了解到的有关甲方生产、经营、管理和对外联系活动中的商业秘密，负有保守秘密的责任</w:t>
      </w:r>
      <w:r>
        <w:rPr>
          <w:rFonts w:hint="default" w:ascii="Times New Roman" w:hAnsi="Times New Roman" w:cs="Times New Roman" w:eastAsiaTheme="minorEastAsia"/>
          <w:sz w:val="24"/>
          <w:szCs w:val="24"/>
          <w:lang w:eastAsia="zh-CN"/>
        </w:rPr>
        <w:t>。</w:t>
      </w:r>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lang w:val="en-US" w:eastAsia="zh-CN"/>
        </w:rPr>
        <w:t>10、</w:t>
      </w:r>
      <w:r>
        <w:rPr>
          <w:rFonts w:hint="default" w:ascii="Times New Roman" w:hAnsi="Times New Roman" w:cs="Times New Roman"/>
          <w:sz w:val="24"/>
        </w:rPr>
        <w:t>乙方应服从甲方的服务指令和要求，接受甲方的监督</w:t>
      </w:r>
      <w:r>
        <w:rPr>
          <w:rFonts w:hint="default" w:ascii="Times New Roman" w:hAnsi="Times New Roman" w:cs="Times New Roman"/>
          <w:sz w:val="24"/>
          <w:lang w:eastAsia="zh-CN"/>
        </w:rPr>
        <w:t>。</w:t>
      </w:r>
      <w:r>
        <w:rPr>
          <w:rFonts w:hint="default" w:ascii="Times New Roman" w:hAnsi="Times New Roman" w:cs="Times New Roman"/>
          <w:sz w:val="24"/>
        </w:rPr>
        <w:t>甲方对乙方服务人员的服务不满意并投诉的，乙方应当及时更换服务人员。</w:t>
      </w:r>
    </w:p>
    <w:p>
      <w:pPr>
        <w:spacing w:line="460" w:lineRule="exact"/>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11、对在履行合同过程中工作人员的安全负责，若在此期间发生任何人员伤亡或交通事故，自行承担全部责任，与甲方无关。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eastAsia="zh-CN"/>
        </w:rPr>
        <w:t>第八条</w:t>
      </w:r>
      <w:r>
        <w:rPr>
          <w:rFonts w:hint="default" w:ascii="Times New Roman" w:hAnsi="Times New Roman" w:cs="Times New Roman" w:eastAsiaTheme="minorEastAsia"/>
          <w:b/>
          <w:bCs/>
          <w:sz w:val="24"/>
          <w:szCs w:val="24"/>
          <w:lang w:val="en-US" w:eastAsia="zh-CN"/>
        </w:rPr>
        <w:t xml:space="preserve">  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1、若因乙方律师重大过错造成甲方经济损失，乙方应在甲方已支付的律师费二倍以内酌情承担赔偿责任，并返还已收取的律师费。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2、若乙方2个工作日内未按时出具律师意见的，则每延期1天，甲方有权按合同总价的2%课以乙方违约金。延期超过15天时，甲方可以终止合同，并有权按合同总价的5%课以乙方违约金。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3、因乙方违反国家、地方相关法律法规而引发的一切损失均应由乙方承担。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4、合同签订后，乙方的人员不能到位，应视为乙方违约，甲方有权按照合同金额的1%-5%课以违约金并提出处理意见，乙方在甲方限期内不予以整改或者整改不符合要求的，甲方有权拒绝支付其法律服务费用。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5、因乙方委派的人员能力不足或者责任心不强，导致工作严重拖延、返工或者进展不顺,甲方有权按照造成的后果按照合同金额的1%-5%课以违约金。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6、违约金最高限额为合同价30%，超过此限额后甲方有权终止合同，同时并不免除乙方的违约责任，甲方保留进一步索赔的权利。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7、一方违约后,另一方要求违约方继续履行合同时,违约方承担上述违约责任后仍应继续履行合同。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8、乙方无正当理由不提供本合同项下约定服务内容或者违反服务质量要求时，甲方有权要求乙方改正，乙方拒不改正三次以上的，甲方有权要求解除合同，并追究乙方违约责任。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9、合同期满前15个工作日，甲方对乙方提供的服务进行满意度测评，满意度不到80%（不含80%），甲方有权直接从应付款中扣除合同总金额的5%作为罚款。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kern w:val="2"/>
          <w:sz w:val="24"/>
          <w:szCs w:val="24"/>
          <w:lang w:val="en-US" w:eastAsia="zh-CN" w:bidi="ar-SA"/>
        </w:rPr>
        <w:t>10、甲方委托乙方</w:t>
      </w:r>
      <w:r>
        <w:rPr>
          <w:rFonts w:hint="default" w:ascii="Times New Roman" w:hAnsi="Times New Roman" w:cs="Times New Roman" w:eastAsiaTheme="minorEastAsia"/>
          <w:sz w:val="24"/>
          <w:szCs w:val="24"/>
        </w:rPr>
        <w:t>律师办理的事项违反法律、法规、规章或者违反律师执业规范的，以及甲方向乙方律师提供的资料有虚假、误导、隐瞒、重大遗漏及其他违规行为，致使乙方律师不能有效履行法律顾问职责，或者导致乙方律师出具的法律文件出现错误或者遗漏的，乙方有权解除本合同，已收律师费不予退还。若因此导致乙方或者乙方律师受到处罚或者导致第三人向乙方追偿的，甲方应当向乙方承担全部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11、</w:t>
      </w:r>
      <w:r>
        <w:rPr>
          <w:rFonts w:hint="default" w:ascii="Times New Roman" w:hAnsi="Times New Roman" w:cs="Times New Roman" w:eastAsiaTheme="minorEastAsia"/>
          <w:sz w:val="24"/>
          <w:szCs w:val="24"/>
        </w:rPr>
        <w:t>如甲方单方终止或解除合同，乙方不退还已收取的</w:t>
      </w:r>
      <w:r>
        <w:rPr>
          <w:rFonts w:hint="default" w:ascii="Times New Roman" w:hAnsi="Times New Roman" w:cs="Times New Roman" w:eastAsiaTheme="minorEastAsia"/>
          <w:sz w:val="24"/>
          <w:szCs w:val="24"/>
          <w:lang w:eastAsia="zh-CN"/>
        </w:rPr>
        <w:t>服务</w:t>
      </w:r>
      <w:r>
        <w:rPr>
          <w:rFonts w:hint="default" w:ascii="Times New Roman" w:hAnsi="Times New Roman" w:cs="Times New Roman" w:eastAsiaTheme="minorEastAsia"/>
          <w:sz w:val="24"/>
          <w:szCs w:val="24"/>
        </w:rPr>
        <w:t>费；如乙方单方终止或解除合同（本合同第九条约定的除外），所收</w:t>
      </w:r>
      <w:r>
        <w:rPr>
          <w:rFonts w:hint="default" w:ascii="Times New Roman" w:hAnsi="Times New Roman" w:cs="Times New Roman" w:eastAsiaTheme="minorEastAsia"/>
          <w:sz w:val="24"/>
          <w:szCs w:val="24"/>
          <w:lang w:eastAsia="zh-CN"/>
        </w:rPr>
        <w:t>服务</w:t>
      </w:r>
      <w:r>
        <w:rPr>
          <w:rFonts w:hint="default" w:ascii="Times New Roman" w:hAnsi="Times New Roman" w:cs="Times New Roman" w:eastAsiaTheme="minorEastAsia"/>
          <w:sz w:val="24"/>
          <w:szCs w:val="24"/>
        </w:rPr>
        <w:t>费除已服务的整月外，其余部分退回甲方。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w:t>
      </w:r>
      <w:r>
        <w:rPr>
          <w:rFonts w:hint="default" w:ascii="Times New Roman" w:hAnsi="Times New Roman" w:cs="Times New Roman" w:eastAsiaTheme="minorEastAsia"/>
          <w:b/>
          <w:bCs/>
          <w:sz w:val="24"/>
          <w:szCs w:val="24"/>
          <w:lang w:eastAsia="zh-CN"/>
        </w:rPr>
        <w:t>九</w:t>
      </w:r>
      <w:r>
        <w:rPr>
          <w:rFonts w:hint="default" w:ascii="Times New Roman" w:hAnsi="Times New Roman" w:cs="Times New Roman" w:eastAsiaTheme="minorEastAsia"/>
          <w:b/>
          <w:bCs/>
          <w:sz w:val="24"/>
          <w:szCs w:val="24"/>
        </w:rPr>
        <w:t xml:space="preserve">条 </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 xml:space="preserve">合同的变更和终止 </w:t>
      </w:r>
    </w:p>
    <w:p>
      <w:pPr>
        <w:spacing w:line="460" w:lineRule="exact"/>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合同项下任意一方申请变更本合同内容时，须先得到对方确认，在双方协商一致的基础上方可进行变更，并以书面形式确定。未经协商一致，擅自变更的一方属于违约，应承担违约责任且赔偿对方的全部经济损失。</w:t>
      </w:r>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2、乙方有下列情形之一的，甲方有权解除合同：</w:t>
      </w:r>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（1）未经甲方同意，擅自更换服务人员的；     </w:t>
      </w:r>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（2）因乙方服务人员工作延误、失职、失误导致甲方蒙受损失的。     </w:t>
      </w:r>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3、甲方有下列情形之一的，乙方有权解除合同：     </w:t>
      </w:r>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（1）甲方的委托事项违反法律或者违反律师执业规范的；     </w:t>
      </w:r>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（2）甲方有捏造事实、伪造证据或者隐瞒重要情节等情形的。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rPr>
        <w:t>本合同生效后，甲方无正当理由单方面提出终止合同，经乙方书面同意的，甲方已经支付的服务费用乙方不予退还。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5、</w:t>
      </w:r>
      <w:r>
        <w:rPr>
          <w:rFonts w:hint="default" w:ascii="Times New Roman" w:hAnsi="Times New Roman" w:cs="Times New Roman" w:eastAsiaTheme="minorEastAsia"/>
          <w:sz w:val="24"/>
          <w:szCs w:val="24"/>
        </w:rPr>
        <w:t>本合同生效后，乙方单方面提出终止合同，经甲方书面同意的，乙方应退还甲方已经支付的全部服务费用。</w:t>
      </w:r>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lang w:val="en-US" w:eastAsia="zh-CN"/>
        </w:rPr>
        <w:t>6、</w:t>
      </w:r>
      <w:r>
        <w:rPr>
          <w:rFonts w:hint="default" w:ascii="Times New Roman" w:hAnsi="Times New Roman" w:cs="Times New Roman"/>
          <w:sz w:val="24"/>
        </w:rPr>
        <w:t>考评满足合同解除条件的(详见附件法律顾问服务单位考评表)。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第十条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争议解决方式</w:t>
      </w:r>
    </w:p>
    <w:p>
      <w:pPr>
        <w:numPr>
          <w:ilvl w:val="0"/>
          <w:numId w:val="7"/>
        </w:numPr>
        <w:spacing w:line="460" w:lineRule="exact"/>
        <w:ind w:left="420" w:leftChars="200"/>
        <w:rPr>
          <w:rFonts w:hint="default" w:ascii="Times New Roman" w:hAnsi="Times New Roman" w:cs="Times New Roman"/>
          <w:sz w:val="24"/>
        </w:rPr>
      </w:pPr>
      <w:r>
        <w:rPr>
          <w:rFonts w:hint="default" w:ascii="Times New Roman" w:hAnsi="Times New Roman" w:cs="Times New Roman"/>
          <w:sz w:val="24"/>
        </w:rPr>
        <w:t>本合同未尽事宜，由双方另行协商解决，也可签订补充协议予以明确。有关协议、双</w:t>
      </w:r>
    </w:p>
    <w:p>
      <w:pPr>
        <w:numPr>
          <w:ilvl w:val="-1"/>
          <w:numId w:val="0"/>
        </w:numPr>
        <w:spacing w:line="460" w:lineRule="exact"/>
        <w:ind w:left="0" w:leftChars="0"/>
        <w:rPr>
          <w:rFonts w:hint="default" w:ascii="Times New Roman" w:hAnsi="Times New Roman" w:cs="Times New Roman"/>
          <w:sz w:val="24"/>
        </w:rPr>
      </w:pPr>
      <w:r>
        <w:rPr>
          <w:rFonts w:hint="default" w:ascii="Times New Roman" w:hAnsi="Times New Roman" w:cs="Times New Roman"/>
          <w:sz w:val="24"/>
        </w:rPr>
        <w:t>方认可的函件和议事纪要、</w:t>
      </w:r>
      <w:r>
        <w:rPr>
          <w:rFonts w:hint="default" w:ascii="Times New Roman" w:hAnsi="Times New Roman" w:cs="Times New Roman"/>
          <w:sz w:val="24"/>
          <w:lang w:val="en-US" w:eastAsia="zh-CN"/>
        </w:rPr>
        <w:t>比选文件</w:t>
      </w:r>
      <w:r>
        <w:rPr>
          <w:rFonts w:hint="default" w:ascii="Times New Roman" w:hAnsi="Times New Roman" w:cs="Times New Roman"/>
          <w:sz w:val="24"/>
        </w:rPr>
        <w:t>及</w:t>
      </w:r>
      <w:r>
        <w:rPr>
          <w:rFonts w:hint="default" w:ascii="Times New Roman" w:hAnsi="Times New Roman" w:cs="Times New Roman"/>
          <w:sz w:val="24"/>
          <w:lang w:val="en-US" w:eastAsia="zh-CN"/>
        </w:rPr>
        <w:t>比选申请文件</w:t>
      </w:r>
      <w:r>
        <w:rPr>
          <w:rFonts w:hint="default" w:ascii="Times New Roman" w:hAnsi="Times New Roman" w:cs="Times New Roman"/>
          <w:sz w:val="24"/>
        </w:rPr>
        <w:t>等均作为本合同的组成部分，与本合同具有同等效力。</w:t>
      </w:r>
    </w:p>
    <w:p>
      <w:pPr>
        <w:numPr>
          <w:ilvl w:val="0"/>
          <w:numId w:val="7"/>
        </w:numPr>
        <w:spacing w:line="460" w:lineRule="exact"/>
        <w:ind w:left="420" w:leftChars="200"/>
        <w:rPr>
          <w:rFonts w:hint="default" w:ascii="Times New Roman" w:hAnsi="Times New Roman" w:cs="Times New Roman"/>
          <w:sz w:val="24"/>
        </w:rPr>
      </w:pPr>
      <w:r>
        <w:rPr>
          <w:rFonts w:hint="default" w:ascii="Times New Roman" w:hAnsi="Times New Roman" w:cs="Times New Roman"/>
          <w:sz w:val="24"/>
        </w:rPr>
        <w:t>本合同执行过程中发生纠纷，双方应及时协商解决，协商或调解不成时，双方同意可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rPr>
      </w:pPr>
      <w:r>
        <w:rPr>
          <w:rFonts w:hint="default" w:ascii="Times New Roman" w:hAnsi="Times New Roman" w:cs="Times New Roman"/>
          <w:sz w:val="24"/>
        </w:rPr>
        <w:t>向甲方所在地具有管辖权的人民法院起诉。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 xml:space="preserve">第十一条  其他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sz w:val="24"/>
          <w:szCs w:val="24"/>
        </w:rPr>
        <w:t>甲方向乙方律师提供的相关证据资料必须是复印件，不得提供原件，乙方律师在收到甲方提供的原件时应当立即返还甲方，并要求提供复印件。甲方承诺如因甲方坚持向乙方律师提供证据原件而导致各种损失，甲方自愿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rPr>
        <w:t>下列法律服务事项不属于法律顾问工作范围和内容，需要另行签订合同、支付律师费，但乙方应按通常收费标准的</w:t>
      </w:r>
      <w:r>
        <w:rPr>
          <w:rFonts w:hint="default" w:ascii="Times New Roman" w:hAnsi="Times New Roman" w:cs="Times New Roman" w:eastAsiaTheme="minorEastAsia"/>
          <w:sz w:val="24"/>
          <w:szCs w:val="24"/>
          <w:highlight w:val="none"/>
          <w:lang w:val="en-US" w:eastAsia="zh-CN"/>
        </w:rPr>
        <w:t>最大</w:t>
      </w:r>
      <w:r>
        <w:rPr>
          <w:rFonts w:hint="default" w:ascii="Times New Roman" w:hAnsi="Times New Roman" w:cs="Times New Roman" w:eastAsiaTheme="minorEastAsia"/>
          <w:sz w:val="24"/>
          <w:szCs w:val="24"/>
          <w:highlight w:val="none"/>
        </w:rPr>
        <w:t>优惠</w:t>
      </w:r>
      <w:r>
        <w:rPr>
          <w:rFonts w:hint="default" w:ascii="Times New Roman" w:hAnsi="Times New Roman" w:cs="Times New Roman" w:eastAsiaTheme="minorEastAsia"/>
          <w:sz w:val="24"/>
          <w:szCs w:val="24"/>
        </w:rPr>
        <w:t>收取费用：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1</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代理诉讼、仲裁案件；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企业改制和清算；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大中型项目招投标；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kern w:val="2"/>
          <w:sz w:val="24"/>
          <w:szCs w:val="24"/>
          <w:lang w:val="en-US" w:eastAsia="zh-CN" w:bidi="ar-SA"/>
        </w:rPr>
      </w:pPr>
      <w:r>
        <w:rPr>
          <w:rFonts w:hint="default" w:ascii="Times New Roman" w:hAnsi="Times New Roman" w:eastAsia="宋体" w:cs="Times New Roman"/>
          <w:b w:val="0"/>
          <w:bCs w:val="0"/>
          <w:kern w:val="2"/>
          <w:sz w:val="24"/>
          <w:szCs w:val="24"/>
          <w:lang w:val="en-US" w:eastAsia="zh-CN" w:bidi="ar-SA"/>
        </w:rPr>
        <w:t>（4）其他需要律师以特有的资格、独立的身份进行，并独立承担责任的专项法律事务。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3、本项目服务成果版权归甲方所有,未经甲方同意乙方不得以任何形式允许第三方使用，否则甲方将追究乙方相关法律责任。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乙方未经甲方书面同意，禁止以任何形式向任何第三方披露本合同所涉及的相关商业及技术秘密。如违反本条，应按给甲方造成的实际经济损失赔偿;对甲方信息造成实质性泄漏的，应追究相关法律责任。保密条款的时效将不受本合同有效期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如因乙方导致数据外泄、数据毁损、数据丢失，给甲方造成损失的，乙方应承担损失赔偿责任。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val="en-US" w:eastAsia="zh-CN"/>
        </w:rPr>
        <w:t>5、双方在履行本合同过程中发生争端时，应本着友好协商的原则解决问题，若协商不成，则约定本项目争端最终解决方式为诉讼方式，诉讼机构为：项目甲方注册地人民法院。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第十</w:t>
      </w:r>
      <w:r>
        <w:rPr>
          <w:rFonts w:hint="default" w:ascii="Times New Roman" w:hAnsi="Times New Roman" w:cs="Times New Roman" w:eastAsiaTheme="minorEastAsia"/>
          <w:b/>
          <w:bCs/>
          <w:sz w:val="24"/>
          <w:szCs w:val="24"/>
          <w:lang w:eastAsia="zh-CN"/>
        </w:rPr>
        <w:t>二</w:t>
      </w:r>
      <w:r>
        <w:rPr>
          <w:rFonts w:hint="default" w:ascii="Times New Roman" w:hAnsi="Times New Roman" w:cs="Times New Roman" w:eastAsiaTheme="minorEastAsia"/>
          <w:b/>
          <w:bCs/>
          <w:sz w:val="24"/>
          <w:szCs w:val="24"/>
        </w:rPr>
        <w:t>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合同的生效及修改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合同自双方法定代表人或授权委托人签字后，且加盖公章或合同专用章后生效，签署日期不一致的，以后一方签署日期为生效日期。所有对本合同的修订、补充、删减或变更等均以书面方式完成并经双方签字盖章后生效，生效的修订、补充、删减或变更构成本合同不可分割的组成部分，与合同正文具有同等的法律效力（授权代理人签字的，还应向对方交存合法有效的授权证明和身份证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第十</w:t>
      </w:r>
      <w:r>
        <w:rPr>
          <w:rFonts w:hint="default" w:ascii="Times New Roman" w:hAnsi="Times New Roman" w:cs="Times New Roman" w:eastAsiaTheme="minorEastAsia"/>
          <w:b/>
          <w:bCs/>
          <w:sz w:val="24"/>
          <w:szCs w:val="24"/>
          <w:lang w:eastAsia="zh-CN"/>
        </w:rPr>
        <w:t>三</w:t>
      </w:r>
      <w:r>
        <w:rPr>
          <w:rFonts w:hint="default" w:ascii="Times New Roman" w:hAnsi="Times New Roman" w:cs="Times New Roman" w:eastAsiaTheme="minorEastAsia"/>
          <w:b/>
          <w:bCs/>
          <w:sz w:val="24"/>
          <w:szCs w:val="24"/>
        </w:rPr>
        <w:t>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甲乙双方指定联系人负责与对方进行密切的联系，负责来往函件、报告、通知等文件的收取、确认，在各方面尽量为对方开展工作提供方便。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甲方指定联系人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姓    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乙方指定联系人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姓    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联系电话：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第十</w:t>
      </w:r>
      <w:r>
        <w:rPr>
          <w:rFonts w:hint="default" w:ascii="Times New Roman" w:hAnsi="Times New Roman" w:cs="Times New Roman" w:eastAsiaTheme="minorEastAsia"/>
          <w:b/>
          <w:bCs/>
          <w:sz w:val="24"/>
          <w:szCs w:val="24"/>
          <w:lang w:eastAsia="zh-CN"/>
        </w:rPr>
        <w:t>四</w:t>
      </w:r>
      <w:r>
        <w:rPr>
          <w:rFonts w:hint="default" w:ascii="Times New Roman" w:hAnsi="Times New Roman" w:cs="Times New Roman" w:eastAsiaTheme="minorEastAsia"/>
          <w:b/>
          <w:bCs/>
          <w:sz w:val="24"/>
          <w:szCs w:val="24"/>
        </w:rPr>
        <w:t>条：合同文本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本合同书文本一式</w:t>
      </w:r>
      <w:r>
        <w:rPr>
          <w:rFonts w:hint="default" w:ascii="Times New Roman" w:hAnsi="Times New Roman" w:cs="Times New Roman" w:eastAsiaTheme="minorEastAsia"/>
          <w:sz w:val="24"/>
          <w:szCs w:val="24"/>
          <w:lang w:val="en-US" w:eastAsia="zh-CN"/>
        </w:rPr>
        <w:t>6</w:t>
      </w:r>
      <w:r>
        <w:rPr>
          <w:rFonts w:hint="default" w:ascii="Times New Roman" w:hAnsi="Times New Roman" w:cs="Times New Roman" w:eastAsiaTheme="minorEastAsia"/>
          <w:sz w:val="24"/>
          <w:szCs w:val="24"/>
        </w:rPr>
        <w:t>份，甲方执</w:t>
      </w: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份，乙方执</w:t>
      </w: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（以下无正文，为签章页）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rPr>
      </w:pPr>
    </w:p>
    <w:p>
      <w:pPr>
        <w:spacing w:line="500" w:lineRule="exact"/>
        <w:ind w:firstLine="241" w:firstLineChars="100"/>
        <w:jc w:val="left"/>
        <w:rPr>
          <w:rStyle w:val="18"/>
          <w:rFonts w:hint="default" w:ascii="Times New Roman" w:hAnsi="Times New Roman" w:cs="Times New Roman"/>
          <w:b/>
          <w:sz w:val="24"/>
        </w:rPr>
      </w:pPr>
      <w:r>
        <w:rPr>
          <w:rStyle w:val="18"/>
          <w:rFonts w:hint="default" w:ascii="Times New Roman" w:hAnsi="Times New Roman" w:cs="Times New Roman"/>
          <w:b/>
          <w:sz w:val="24"/>
        </w:rPr>
        <w:t>甲方：</w:t>
      </w:r>
      <w:r>
        <w:rPr>
          <w:rStyle w:val="18"/>
          <w:rFonts w:hint="default" w:ascii="Times New Roman" w:hAnsi="Times New Roman" w:cs="Times New Roman"/>
          <w:b/>
          <w:sz w:val="24"/>
          <w:lang w:val="en-US"/>
        </w:rPr>
        <w:t xml:space="preserve">                                      </w:t>
      </w:r>
      <w:r>
        <w:rPr>
          <w:rStyle w:val="18"/>
          <w:rFonts w:hint="default" w:ascii="Times New Roman" w:hAnsi="Times New Roman" w:cs="Times New Roman"/>
          <w:b/>
          <w:sz w:val="24"/>
        </w:rPr>
        <w:t>乙方：</w:t>
      </w:r>
    </w:p>
    <w:p>
      <w:pPr>
        <w:spacing w:line="500" w:lineRule="exact"/>
        <w:ind w:firstLine="241" w:firstLineChars="100"/>
        <w:jc w:val="left"/>
        <w:outlineLvl w:val="0"/>
        <w:rPr>
          <w:rStyle w:val="18"/>
          <w:rFonts w:hint="default" w:ascii="Times New Roman" w:hAnsi="Times New Roman" w:cs="Times New Roman"/>
          <w:b/>
          <w:sz w:val="24"/>
        </w:rPr>
      </w:pPr>
      <w:bookmarkStart w:id="123" w:name="_Toc402"/>
      <w:r>
        <w:rPr>
          <w:rStyle w:val="18"/>
          <w:rFonts w:hint="default" w:ascii="Times New Roman" w:hAnsi="Times New Roman" w:cs="Times New Roman"/>
          <w:b/>
          <w:sz w:val="24"/>
          <w:lang w:val="en-US"/>
        </w:rPr>
        <w:t>蜀道投资集团有限责任公司档案科技分公司</w:t>
      </w:r>
      <w:bookmarkEnd w:id="123"/>
      <w:r>
        <w:rPr>
          <w:rStyle w:val="18"/>
          <w:rFonts w:hint="default" w:ascii="Times New Roman" w:hAnsi="Times New Roman" w:cs="Times New Roman"/>
          <w:b/>
          <w:sz w:val="24"/>
          <w:lang w:val="en-US"/>
        </w:rPr>
        <w:t xml:space="preserve"> </w:t>
      </w:r>
    </w:p>
    <w:p>
      <w:pPr>
        <w:spacing w:line="500" w:lineRule="exact"/>
        <w:rPr>
          <w:rStyle w:val="18"/>
          <w:rFonts w:hint="default" w:ascii="Times New Roman" w:hAnsi="Times New Roman" w:cs="Times New Roman"/>
          <w:sz w:val="24"/>
        </w:rPr>
      </w:pPr>
      <w:r>
        <w:rPr>
          <w:rStyle w:val="18"/>
          <w:rFonts w:hint="default" w:ascii="Times New Roman" w:hAnsi="Times New Roman" w:cs="Times New Roman"/>
          <w:sz w:val="24"/>
        </w:rPr>
        <w:t xml:space="preserve">      </w:t>
      </w:r>
      <w:r>
        <w:rPr>
          <w:rStyle w:val="18"/>
          <w:rFonts w:hint="default" w:ascii="Times New Roman" w:hAnsi="Times New Roman" w:cs="Times New Roman"/>
          <w:sz w:val="24"/>
          <w:lang w:val="en-US"/>
        </w:rPr>
        <w:t xml:space="preserve">                               </w:t>
      </w:r>
      <w:r>
        <w:rPr>
          <w:rStyle w:val="18"/>
          <w:rFonts w:hint="default" w:ascii="Times New Roman" w:hAnsi="Times New Roman" w:cs="Times New Roman"/>
          <w:sz w:val="24"/>
        </w:rPr>
        <w:t xml:space="preserve">            </w:t>
      </w:r>
    </w:p>
    <w:p>
      <w:pPr>
        <w:spacing w:line="500" w:lineRule="exact"/>
        <w:ind w:firstLine="240" w:firstLineChars="100"/>
        <w:rPr>
          <w:rStyle w:val="18"/>
          <w:rFonts w:hint="default" w:ascii="Times New Roman" w:hAnsi="Times New Roman" w:cs="Times New Roman"/>
          <w:sz w:val="24"/>
        </w:rPr>
      </w:pPr>
      <w:r>
        <w:rPr>
          <w:rStyle w:val="18"/>
          <w:rFonts w:hint="default" w:ascii="Times New Roman" w:hAnsi="Times New Roman" w:cs="Times New Roman"/>
          <w:sz w:val="24"/>
        </w:rPr>
        <w:t>法定代表人或授权代表人：</w:t>
      </w:r>
      <w:r>
        <w:rPr>
          <w:rStyle w:val="18"/>
          <w:rFonts w:hint="default" w:ascii="Times New Roman" w:hAnsi="Times New Roman" w:cs="Times New Roman"/>
          <w:sz w:val="24"/>
          <w:lang w:val="en-US"/>
        </w:rPr>
        <w:t xml:space="preserve">                    </w:t>
      </w:r>
      <w:r>
        <w:rPr>
          <w:rStyle w:val="18"/>
          <w:rFonts w:hint="default" w:ascii="Times New Roman" w:hAnsi="Times New Roman" w:cs="Times New Roman"/>
          <w:sz w:val="24"/>
        </w:rPr>
        <w:t>法定代表人或授权代表人：</w:t>
      </w:r>
    </w:p>
    <w:p>
      <w:pPr>
        <w:pStyle w:val="8"/>
        <w:outlineLvl w:val="9"/>
        <w:rPr>
          <w:rFonts w:hint="default" w:ascii="Times New Roman" w:hAnsi="Times New Roman" w:cs="Times New Roman"/>
        </w:rPr>
      </w:pPr>
    </w:p>
    <w:p>
      <w:pPr>
        <w:spacing w:line="500" w:lineRule="exact"/>
        <w:ind w:firstLine="240" w:firstLineChars="100"/>
        <w:rPr>
          <w:rStyle w:val="18"/>
          <w:rFonts w:hint="default" w:ascii="Times New Roman" w:hAnsi="Times New Roman" w:cs="Times New Roman"/>
          <w:sz w:val="24"/>
        </w:rPr>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Style w:val="18"/>
          <w:rFonts w:hint="default" w:ascii="Times New Roman" w:hAnsi="Times New Roman" w:cs="Times New Roman"/>
          <w:sz w:val="24"/>
        </w:rPr>
        <w:t>签订日期：</w:t>
      </w:r>
      <w:r>
        <w:rPr>
          <w:rStyle w:val="18"/>
          <w:rFonts w:hint="default" w:ascii="Times New Roman" w:hAnsi="Times New Roman" w:cs="Times New Roman"/>
          <w:sz w:val="24"/>
          <w:lang w:val="en-US"/>
        </w:rPr>
        <w:t xml:space="preserve"> </w:t>
      </w:r>
      <w:r>
        <w:rPr>
          <w:rStyle w:val="18"/>
          <w:rFonts w:hint="default" w:ascii="Times New Roman" w:hAnsi="Times New Roman" w:cs="Times New Roman"/>
          <w:sz w:val="24"/>
        </w:rPr>
        <w:t xml:space="preserve">年 </w:t>
      </w:r>
      <w:r>
        <w:rPr>
          <w:rStyle w:val="18"/>
          <w:rFonts w:hint="default" w:ascii="Times New Roman" w:hAnsi="Times New Roman" w:cs="Times New Roman"/>
          <w:sz w:val="24"/>
          <w:lang w:val="en-US"/>
        </w:rPr>
        <w:t xml:space="preserve"> </w:t>
      </w:r>
      <w:r>
        <w:rPr>
          <w:rStyle w:val="18"/>
          <w:rFonts w:hint="default" w:ascii="Times New Roman" w:hAnsi="Times New Roman" w:cs="Times New Roman"/>
          <w:sz w:val="24"/>
        </w:rPr>
        <w:t xml:space="preserve"> 月</w:t>
      </w:r>
      <w:r>
        <w:rPr>
          <w:rStyle w:val="18"/>
          <w:rFonts w:hint="default" w:ascii="Times New Roman" w:hAnsi="Times New Roman" w:cs="Times New Roman"/>
          <w:sz w:val="24"/>
          <w:lang w:val="en-US"/>
        </w:rPr>
        <w:t xml:space="preserve">  </w:t>
      </w:r>
      <w:r>
        <w:rPr>
          <w:rStyle w:val="18"/>
          <w:rFonts w:hint="default" w:ascii="Times New Roman" w:hAnsi="Times New Roman" w:cs="Times New Roman"/>
          <w:sz w:val="24"/>
        </w:rPr>
        <w:t xml:space="preserve">日     </w:t>
      </w:r>
      <w:r>
        <w:rPr>
          <w:rStyle w:val="18"/>
          <w:rFonts w:hint="default" w:ascii="Times New Roman" w:hAnsi="Times New Roman" w:cs="Times New Roman"/>
          <w:sz w:val="24"/>
          <w:lang w:val="en-US"/>
        </w:rPr>
        <w:t xml:space="preserve">                 </w:t>
      </w:r>
      <w:r>
        <w:rPr>
          <w:rStyle w:val="18"/>
          <w:rFonts w:hint="default" w:ascii="Times New Roman" w:hAnsi="Times New Roman" w:cs="Times New Roman"/>
          <w:sz w:val="24"/>
        </w:rPr>
        <w:t xml:space="preserve">签订日期：  </w:t>
      </w:r>
      <w:r>
        <w:rPr>
          <w:rStyle w:val="18"/>
          <w:rFonts w:hint="default" w:ascii="Times New Roman" w:hAnsi="Times New Roman" w:cs="Times New Roman"/>
          <w:sz w:val="24"/>
          <w:lang w:val="en-US"/>
        </w:rPr>
        <w:t xml:space="preserve"> </w:t>
      </w:r>
      <w:r>
        <w:rPr>
          <w:rStyle w:val="18"/>
          <w:rFonts w:hint="default" w:ascii="Times New Roman" w:hAnsi="Times New Roman" w:cs="Times New Roman"/>
          <w:sz w:val="24"/>
        </w:rPr>
        <w:t xml:space="preserve">年 </w:t>
      </w:r>
      <w:r>
        <w:rPr>
          <w:rStyle w:val="18"/>
          <w:rFonts w:hint="default" w:ascii="Times New Roman" w:hAnsi="Times New Roman" w:cs="Times New Roman"/>
          <w:sz w:val="24"/>
          <w:lang w:val="en-US"/>
        </w:rPr>
        <w:t xml:space="preserve"> </w:t>
      </w:r>
      <w:r>
        <w:rPr>
          <w:rStyle w:val="18"/>
          <w:rFonts w:hint="default" w:ascii="Times New Roman" w:hAnsi="Times New Roman" w:cs="Times New Roman"/>
          <w:sz w:val="24"/>
        </w:rPr>
        <w:t xml:space="preserve"> 月</w:t>
      </w:r>
      <w:r>
        <w:rPr>
          <w:rStyle w:val="18"/>
          <w:rFonts w:hint="default" w:ascii="Times New Roman" w:hAnsi="Times New Roman" w:cs="Times New Roman"/>
          <w:sz w:val="24"/>
          <w:lang w:val="en-US"/>
        </w:rPr>
        <w:t xml:space="preserve">  </w:t>
      </w:r>
      <w:r>
        <w:rPr>
          <w:rStyle w:val="18"/>
          <w:rFonts w:hint="default" w:ascii="Times New Roman" w:hAnsi="Times New Roman" w:cs="Times New Roman"/>
          <w:sz w:val="24"/>
        </w:rPr>
        <w:t xml:space="preserve">日       </w:t>
      </w:r>
    </w:p>
    <w:p>
      <w:pPr>
        <w:spacing w:line="500" w:lineRule="exact"/>
        <w:rPr>
          <w:rFonts w:hint="default" w:ascii="Times New Roman" w:hAnsi="Times New Roman" w:cs="Times New Roman"/>
        </w:rPr>
      </w:pPr>
    </w:p>
    <w:p>
      <w:pPr>
        <w:rPr>
          <w:rFonts w:hint="default" w:ascii="Times New Roman" w:hAnsi="Times New Roman" w:cs="Times New Roman"/>
          <w:b/>
          <w:bCs/>
          <w:sz w:val="36"/>
          <w:szCs w:val="36"/>
          <w:lang w:val="en-US" w:eastAsia="zh-CN"/>
        </w:rPr>
      </w:pPr>
      <w:r>
        <w:rPr>
          <w:rFonts w:hint="default" w:ascii="Times New Roman" w:hAnsi="Times New Roman" w:cs="Times New Roman"/>
          <w:b/>
          <w:bCs/>
          <w:sz w:val="36"/>
          <w:szCs w:val="36"/>
          <w:lang w:val="en-US" w:eastAsia="zh-CN"/>
        </w:rPr>
        <w:t>附  件</w:t>
      </w:r>
    </w:p>
    <w:p>
      <w:pPr>
        <w:pStyle w:val="8"/>
        <w:jc w:val="center"/>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法律顾问服务单位考评表</w:t>
      </w:r>
    </w:p>
    <w:p>
      <w:pPr>
        <w:pStyle w:val="8"/>
        <w:spacing w:line="240" w:lineRule="auto"/>
        <w:rPr>
          <w:rFonts w:hint="default" w:ascii="Times New Roman" w:hAnsi="Times New Roman" w:cs="Times New Roman" w:eastAsiaTheme="minorEastAsia"/>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考评单位：蜀道投资集团有限责任公司档案科技分公司</w:t>
      </w:r>
    </w:p>
    <w:p>
      <w:pPr>
        <w:pStyle w:val="8"/>
        <w:spacing w:line="240" w:lineRule="auto"/>
        <w:rPr>
          <w:rFonts w:hint="default" w:ascii="Times New Roman" w:hAnsi="Times New Roman" w:cs="Times New Roman" w:eastAsiaTheme="minorEastAsia"/>
          <w:b w:val="0"/>
          <w:bCs w:val="0"/>
          <w:kern w:val="2"/>
          <w:sz w:val="24"/>
          <w:szCs w:val="24"/>
          <w:lang w:val="en-US" w:eastAsia="zh-CN" w:bidi="ar-SA"/>
        </w:rPr>
      </w:pPr>
      <w:r>
        <w:rPr>
          <w:rFonts w:hint="default" w:ascii="Times New Roman" w:hAnsi="Times New Roman" w:cs="Times New Roman" w:eastAsiaTheme="minorEastAsia"/>
          <w:b w:val="0"/>
          <w:bCs w:val="0"/>
          <w:kern w:val="2"/>
          <w:sz w:val="24"/>
          <w:szCs w:val="24"/>
          <w:lang w:val="en-US" w:eastAsia="zh-CN" w:bidi="ar-SA"/>
        </w:rPr>
        <w:t>日期：</w:t>
      </w:r>
    </w:p>
    <w:tbl>
      <w:tblPr>
        <w:tblStyle w:val="13"/>
        <w:tblW w:w="10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2"/>
        <w:gridCol w:w="1842"/>
        <w:gridCol w:w="3155"/>
        <w:gridCol w:w="1762"/>
        <w:gridCol w:w="1240"/>
        <w:gridCol w:w="1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6"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服务对象</w:t>
            </w: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val="0"/>
                <w:bCs w:val="0"/>
                <w:kern w:val="2"/>
                <w:sz w:val="21"/>
                <w:szCs w:val="21"/>
                <w:lang w:val="en-US" w:eastAsia="zh-CN" w:bidi="ar-SA"/>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法律顾问单位</w:t>
            </w:r>
          </w:p>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及律师团队</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val="0"/>
                <w:bCs w:val="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3"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服务期限</w:t>
            </w: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val="0"/>
                <w:bCs w:val="0"/>
                <w:kern w:val="2"/>
                <w:sz w:val="21"/>
                <w:szCs w:val="21"/>
                <w:lang w:val="en-US" w:eastAsia="zh-CN" w:bidi="ar-SA"/>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考评期</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val="0"/>
                <w:bCs w:val="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6"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序号</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考评内容</w:t>
            </w:r>
          </w:p>
        </w:tc>
        <w:tc>
          <w:tcPr>
            <w:tcW w:w="3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考评要点</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标准分值</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考评得分</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建议或意见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80"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1</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eastAsia" w:cs="Times New Roman" w:eastAsiaTheme="minorEastAsia"/>
                <w:b w:val="0"/>
                <w:bCs w:val="0"/>
                <w:kern w:val="2"/>
                <w:sz w:val="21"/>
                <w:szCs w:val="21"/>
                <w:lang w:val="en-US" w:eastAsia="zh-CN" w:bidi="ar-SA"/>
              </w:rPr>
              <w:t>协助</w:t>
            </w:r>
            <w:r>
              <w:rPr>
                <w:rFonts w:hint="default" w:ascii="Times New Roman" w:hAnsi="Times New Roman" w:cs="Times New Roman" w:eastAsiaTheme="minorEastAsia"/>
                <w:b w:val="0"/>
                <w:bCs w:val="0"/>
                <w:kern w:val="2"/>
                <w:sz w:val="21"/>
                <w:szCs w:val="21"/>
                <w:lang w:val="en-US" w:eastAsia="zh-CN" w:bidi="ar-SA"/>
              </w:rPr>
              <w:t>合同、制度等法律文书的起草和审查质量</w:t>
            </w:r>
          </w:p>
        </w:tc>
        <w:tc>
          <w:tcPr>
            <w:tcW w:w="3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是否按照公司要求及时、准确地</w:t>
            </w:r>
            <w:r>
              <w:rPr>
                <w:rFonts w:hint="eastAsia" w:cs="Times New Roman" w:eastAsiaTheme="minorEastAsia"/>
                <w:b w:val="0"/>
                <w:bCs w:val="0"/>
                <w:kern w:val="2"/>
                <w:sz w:val="21"/>
                <w:szCs w:val="21"/>
                <w:lang w:val="en-US" w:eastAsia="zh-CN" w:bidi="ar-SA"/>
              </w:rPr>
              <w:t>协助</w:t>
            </w:r>
            <w:r>
              <w:rPr>
                <w:rFonts w:hint="default" w:ascii="Times New Roman" w:hAnsi="Times New Roman" w:cs="Times New Roman" w:eastAsiaTheme="minorEastAsia"/>
                <w:b w:val="0"/>
                <w:bCs w:val="0"/>
                <w:kern w:val="2"/>
                <w:sz w:val="21"/>
                <w:szCs w:val="21"/>
                <w:lang w:val="en-US" w:eastAsia="zh-CN" w:bidi="ar-SA"/>
              </w:rPr>
              <w:t>起草或审查合同文本、制度，并按公司要求出具书面意见或建议。</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40</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val="0"/>
                <w:bCs w:val="0"/>
                <w:kern w:val="2"/>
                <w:sz w:val="21"/>
                <w:szCs w:val="21"/>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val="0"/>
                <w:bCs w:val="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6"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2</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重大决策的法律服务质量</w:t>
            </w:r>
          </w:p>
        </w:tc>
        <w:tc>
          <w:tcPr>
            <w:tcW w:w="3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在公司重大决策及经济活动中，是否能够及时参与并提供专业的意见。</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20</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val="0"/>
                <w:bCs w:val="0"/>
                <w:kern w:val="2"/>
                <w:sz w:val="21"/>
                <w:szCs w:val="21"/>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val="0"/>
                <w:bCs w:val="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5"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3</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日常法律咨询及法律意见或建议</w:t>
            </w:r>
          </w:p>
        </w:tc>
        <w:tc>
          <w:tcPr>
            <w:tcW w:w="3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是否能够及时地解答公司日常经营相关法律问题，并按公司 要求出具书面意见或建议。</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20</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val="0"/>
                <w:bCs w:val="0"/>
                <w:kern w:val="2"/>
                <w:sz w:val="21"/>
                <w:szCs w:val="21"/>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val="0"/>
                <w:bCs w:val="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65"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4</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服务态度及响应时效</w:t>
            </w:r>
          </w:p>
        </w:tc>
        <w:tc>
          <w:tcPr>
            <w:tcW w:w="3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指派的律师服务态度是否良好，响应是否及时，参与紧急事项时，是否能及时委派律师配合参与现场处理。</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20</w:t>
            </w:r>
          </w:p>
        </w:tc>
        <w:tc>
          <w:tcPr>
            <w:tcW w:w="1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val="0"/>
                <w:bCs w:val="0"/>
                <w:kern w:val="2"/>
                <w:sz w:val="21"/>
                <w:szCs w:val="21"/>
                <w:lang w:val="en-US" w:eastAsia="zh-CN" w:bidi="ar-SA"/>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val="0"/>
                <w:bCs w:val="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6" w:hRule="atLeast"/>
        </w:trPr>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总分值</w:t>
            </w:r>
          </w:p>
        </w:tc>
        <w:tc>
          <w:tcPr>
            <w:tcW w:w="49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100</w:t>
            </w:r>
          </w:p>
        </w:tc>
        <w:tc>
          <w:tcPr>
            <w:tcW w:w="1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val="0"/>
                <w:bCs w:val="0"/>
                <w:kern w:val="2"/>
                <w:sz w:val="21"/>
                <w:szCs w:val="21"/>
                <w:lang w:val="en-US" w:eastAsia="zh-CN" w:bidi="ar-SA"/>
              </w:rPr>
            </w:pP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eastAsiaTheme="minorEastAsia"/>
                <w:b w:val="0"/>
                <w:bCs w:val="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9" w:hRule="atLeast"/>
        </w:trPr>
        <w:tc>
          <w:tcPr>
            <w:tcW w:w="29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考评结果</w:t>
            </w:r>
          </w:p>
        </w:tc>
        <w:tc>
          <w:tcPr>
            <w:tcW w:w="74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 xml:space="preserve">优秀 </w:t>
            </w:r>
            <w:r>
              <w:rPr>
                <w:rFonts w:hint="default" w:ascii="Times New Roman" w:hAnsi="Times New Roman" w:cs="Times New Roman" w:eastAsiaTheme="minorEastAsia"/>
                <w:b/>
                <w:bCs/>
                <w:kern w:val="2"/>
                <w:sz w:val="21"/>
                <w:szCs w:val="21"/>
                <w:lang w:val="en-US" w:eastAsia="zh-CN" w:bidi="ar-SA"/>
              </w:rPr>
              <w:t>口</w:t>
            </w:r>
            <w:r>
              <w:rPr>
                <w:rFonts w:hint="default" w:ascii="Times New Roman" w:hAnsi="Times New Roman" w:cs="Times New Roman" w:eastAsiaTheme="minorEastAsia"/>
                <w:b w:val="0"/>
                <w:bCs w:val="0"/>
                <w:kern w:val="2"/>
                <w:sz w:val="21"/>
                <w:szCs w:val="21"/>
                <w:lang w:val="en-US" w:eastAsia="zh-CN" w:bidi="ar-SA"/>
              </w:rPr>
              <w:t xml:space="preserve">    良好</w:t>
            </w:r>
            <w:r>
              <w:rPr>
                <w:rFonts w:hint="default" w:ascii="Times New Roman" w:hAnsi="Times New Roman" w:cs="Times New Roman" w:eastAsiaTheme="minorEastAsia"/>
                <w:b/>
                <w:bCs/>
                <w:kern w:val="2"/>
                <w:sz w:val="21"/>
                <w:szCs w:val="21"/>
                <w:lang w:val="en-US" w:eastAsia="zh-CN" w:bidi="ar-SA"/>
              </w:rPr>
              <w:t xml:space="preserve"> 口</w:t>
            </w:r>
            <w:r>
              <w:rPr>
                <w:rFonts w:hint="default" w:ascii="Times New Roman" w:hAnsi="Times New Roman" w:cs="Times New Roman" w:eastAsiaTheme="minorEastAsia"/>
                <w:b w:val="0"/>
                <w:bCs w:val="0"/>
                <w:kern w:val="2"/>
                <w:sz w:val="21"/>
                <w:szCs w:val="21"/>
                <w:lang w:val="en-US" w:eastAsia="zh-CN" w:bidi="ar-SA"/>
              </w:rPr>
              <w:t xml:space="preserve">    一般 </w:t>
            </w:r>
            <w:r>
              <w:rPr>
                <w:rFonts w:hint="default" w:ascii="Times New Roman" w:hAnsi="Times New Roman" w:cs="Times New Roman" w:eastAsiaTheme="minorEastAsia"/>
                <w:b/>
                <w:bCs/>
                <w:kern w:val="2"/>
                <w:sz w:val="21"/>
                <w:szCs w:val="21"/>
                <w:lang w:val="en-US" w:eastAsia="zh-CN" w:bidi="ar-SA"/>
              </w:rPr>
              <w:t>口</w:t>
            </w:r>
            <w:r>
              <w:rPr>
                <w:rFonts w:hint="default" w:ascii="Times New Roman" w:hAnsi="Times New Roman" w:cs="Times New Roman" w:eastAsiaTheme="minorEastAsia"/>
                <w:b w:val="0"/>
                <w:bCs w:val="0"/>
                <w:kern w:val="2"/>
                <w:sz w:val="21"/>
                <w:szCs w:val="21"/>
                <w:lang w:val="en-US" w:eastAsia="zh-CN" w:bidi="ar-SA"/>
              </w:rPr>
              <w:t xml:space="preserve">    不合格 </w:t>
            </w:r>
            <w:r>
              <w:rPr>
                <w:rFonts w:hint="default" w:ascii="Times New Roman" w:hAnsi="Times New Roman" w:cs="Times New Roman" w:eastAsiaTheme="minorEastAsia"/>
                <w:b/>
                <w:bCs/>
                <w:kern w:val="2"/>
                <w:sz w:val="21"/>
                <w:szCs w:val="21"/>
                <w:lang w:val="en-US" w:eastAsia="zh-CN" w:bidi="ar-SA"/>
              </w:rPr>
              <w:t>口</w:t>
            </w:r>
          </w:p>
        </w:tc>
      </w:tr>
    </w:tbl>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说明：</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l、考评单位有权根据《法律顾问服务单位考评表》不定时（不超过4次，不低于2次）对法律服务单位的服务进行考评，其中：得分90以上（含）为优秀；80- 90（不含）为良好；60 - 80（不含）为一般；6 0 分以下为不合格。</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2、在服务期限内，满足下列条件的，甲方有权解除合同：（1）累计两次考评不合格；（2）累计3次考评一般及以下的。</w:t>
      </w:r>
    </w:p>
    <w:sectPr>
      <w:footerReference r:id="rId6" w:type="default"/>
      <w:pgSz w:w="11906" w:h="16838"/>
      <w:pgMar w:top="720" w:right="720" w:bottom="720" w:left="7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BF6BD"/>
    <w:multiLevelType w:val="singleLevel"/>
    <w:tmpl w:val="98EBF6BD"/>
    <w:lvl w:ilvl="0" w:tentative="0">
      <w:start w:val="2"/>
      <w:numFmt w:val="chineseCounting"/>
      <w:suff w:val="space"/>
      <w:lvlText w:val="第%1章"/>
      <w:lvlJc w:val="left"/>
      <w:rPr>
        <w:rFonts w:hint="eastAsia"/>
      </w:rPr>
    </w:lvl>
  </w:abstractNum>
  <w:abstractNum w:abstractNumId="1">
    <w:nsid w:val="A5BF5725"/>
    <w:multiLevelType w:val="singleLevel"/>
    <w:tmpl w:val="A5BF5725"/>
    <w:lvl w:ilvl="0" w:tentative="0">
      <w:start w:val="1"/>
      <w:numFmt w:val="decimal"/>
      <w:suff w:val="nothing"/>
      <w:lvlText w:val="（%1）"/>
      <w:lvlJc w:val="left"/>
    </w:lvl>
  </w:abstractNum>
  <w:abstractNum w:abstractNumId="2">
    <w:nsid w:val="CB7705FF"/>
    <w:multiLevelType w:val="singleLevel"/>
    <w:tmpl w:val="CB7705FF"/>
    <w:lvl w:ilvl="0" w:tentative="0">
      <w:start w:val="2"/>
      <w:numFmt w:val="decimal"/>
      <w:suff w:val="nothing"/>
      <w:lvlText w:val="%1、"/>
      <w:lvlJc w:val="left"/>
      <w:pPr>
        <w:ind w:left="720" w:leftChars="0" w:firstLine="0" w:firstLineChars="0"/>
      </w:pPr>
    </w:lvl>
  </w:abstractNum>
  <w:abstractNum w:abstractNumId="3">
    <w:nsid w:val="10FC6B20"/>
    <w:multiLevelType w:val="singleLevel"/>
    <w:tmpl w:val="10FC6B20"/>
    <w:lvl w:ilvl="0" w:tentative="0">
      <w:start w:val="6"/>
      <w:numFmt w:val="chineseCounting"/>
      <w:suff w:val="nothing"/>
      <w:lvlText w:val="%1、"/>
      <w:lvlJc w:val="left"/>
      <w:rPr>
        <w:rFonts w:hint="eastAsia"/>
      </w:rPr>
    </w:lvl>
  </w:abstractNum>
  <w:abstractNum w:abstractNumId="4">
    <w:nsid w:val="54812EFA"/>
    <w:multiLevelType w:val="singleLevel"/>
    <w:tmpl w:val="54812EFA"/>
    <w:lvl w:ilvl="0" w:tentative="0">
      <w:start w:val="1"/>
      <w:numFmt w:val="upperLetter"/>
      <w:pStyle w:val="4"/>
      <w:lvlText w:val="%1."/>
      <w:lvlJc w:val="left"/>
      <w:pPr>
        <w:tabs>
          <w:tab w:val="left" w:pos="915"/>
        </w:tabs>
        <w:ind w:left="915" w:hanging="555"/>
      </w:pPr>
      <w:rPr>
        <w:rFonts w:hint="eastAsia"/>
      </w:rPr>
    </w:lvl>
  </w:abstractNum>
  <w:abstractNum w:abstractNumId="5">
    <w:nsid w:val="5A001B38"/>
    <w:multiLevelType w:val="singleLevel"/>
    <w:tmpl w:val="5A001B38"/>
    <w:lvl w:ilvl="0" w:tentative="0">
      <w:start w:val="1"/>
      <w:numFmt w:val="decimal"/>
      <w:suff w:val="nothing"/>
      <w:lvlText w:val="（%1）"/>
      <w:lvlJc w:val="left"/>
    </w:lvl>
  </w:abstractNum>
  <w:abstractNum w:abstractNumId="6">
    <w:nsid w:val="7E7DF897"/>
    <w:multiLevelType w:val="singleLevel"/>
    <w:tmpl w:val="7E7DF897"/>
    <w:lvl w:ilvl="0" w:tentative="0">
      <w:start w:val="1"/>
      <w:numFmt w:val="decimal"/>
      <w:suff w:val="nothing"/>
      <w:lvlText w:val="%1、"/>
      <w:lvlJc w:val="left"/>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OTkwZjUyMzJjZDBkOGRiY2ZlNGM4NDMwNzhjZDQifQ=="/>
    <w:docVar w:name="KSO_WPS_MARK_KEY" w:val="8ac44a6e-91b6-49b7-beb3-73057896537d"/>
  </w:docVars>
  <w:rsids>
    <w:rsidRoot w:val="399F412B"/>
    <w:rsid w:val="003E3C2A"/>
    <w:rsid w:val="007D431C"/>
    <w:rsid w:val="00B95910"/>
    <w:rsid w:val="011E6DBE"/>
    <w:rsid w:val="01A011FB"/>
    <w:rsid w:val="01FB6D72"/>
    <w:rsid w:val="05F625E1"/>
    <w:rsid w:val="06147FC0"/>
    <w:rsid w:val="094611E5"/>
    <w:rsid w:val="0A545981"/>
    <w:rsid w:val="0AE437F5"/>
    <w:rsid w:val="0B31345D"/>
    <w:rsid w:val="0B733484"/>
    <w:rsid w:val="0BAB5114"/>
    <w:rsid w:val="0C6D1A60"/>
    <w:rsid w:val="0CF01D82"/>
    <w:rsid w:val="0ECD2FE1"/>
    <w:rsid w:val="0ED60E71"/>
    <w:rsid w:val="10ED265E"/>
    <w:rsid w:val="124F7623"/>
    <w:rsid w:val="1319660B"/>
    <w:rsid w:val="13F95616"/>
    <w:rsid w:val="141047E7"/>
    <w:rsid w:val="18970D56"/>
    <w:rsid w:val="18D72D4C"/>
    <w:rsid w:val="18EB54DE"/>
    <w:rsid w:val="18EE5318"/>
    <w:rsid w:val="193C131D"/>
    <w:rsid w:val="19CA105D"/>
    <w:rsid w:val="1AC2730B"/>
    <w:rsid w:val="1BFC2727"/>
    <w:rsid w:val="1D77626E"/>
    <w:rsid w:val="1D7E1CDC"/>
    <w:rsid w:val="1D8A3014"/>
    <w:rsid w:val="1E421302"/>
    <w:rsid w:val="1FEC17D3"/>
    <w:rsid w:val="24502B23"/>
    <w:rsid w:val="2466638A"/>
    <w:rsid w:val="254A4793"/>
    <w:rsid w:val="25ED4C93"/>
    <w:rsid w:val="28EF1D11"/>
    <w:rsid w:val="291C0EE7"/>
    <w:rsid w:val="292F0530"/>
    <w:rsid w:val="297B2A4D"/>
    <w:rsid w:val="2A021A1A"/>
    <w:rsid w:val="2AA92008"/>
    <w:rsid w:val="2AC7352E"/>
    <w:rsid w:val="2BC35D84"/>
    <w:rsid w:val="2C612C9D"/>
    <w:rsid w:val="2DC52715"/>
    <w:rsid w:val="30AA6726"/>
    <w:rsid w:val="31C90DC3"/>
    <w:rsid w:val="32885053"/>
    <w:rsid w:val="32C656FC"/>
    <w:rsid w:val="33E474ED"/>
    <w:rsid w:val="356B3B74"/>
    <w:rsid w:val="359E4A52"/>
    <w:rsid w:val="37164CDF"/>
    <w:rsid w:val="397611C1"/>
    <w:rsid w:val="399F412B"/>
    <w:rsid w:val="3AA44681"/>
    <w:rsid w:val="3B5B1163"/>
    <w:rsid w:val="3BDA7D7D"/>
    <w:rsid w:val="3BDF3B42"/>
    <w:rsid w:val="3C636521"/>
    <w:rsid w:val="3D1559CA"/>
    <w:rsid w:val="3D264860"/>
    <w:rsid w:val="3EB74AC1"/>
    <w:rsid w:val="3F926397"/>
    <w:rsid w:val="4003598E"/>
    <w:rsid w:val="404C2F14"/>
    <w:rsid w:val="413A2953"/>
    <w:rsid w:val="41F33FC2"/>
    <w:rsid w:val="43C850B7"/>
    <w:rsid w:val="44C3726B"/>
    <w:rsid w:val="457B7A71"/>
    <w:rsid w:val="47163B30"/>
    <w:rsid w:val="4771699B"/>
    <w:rsid w:val="47AC2532"/>
    <w:rsid w:val="48CB6230"/>
    <w:rsid w:val="4A1F2761"/>
    <w:rsid w:val="4A330EFC"/>
    <w:rsid w:val="4A3C42E6"/>
    <w:rsid w:val="4B1A08A0"/>
    <w:rsid w:val="4BD7687E"/>
    <w:rsid w:val="4C2853DC"/>
    <w:rsid w:val="4C6C6CE3"/>
    <w:rsid w:val="4DC059AE"/>
    <w:rsid w:val="503F4539"/>
    <w:rsid w:val="50487799"/>
    <w:rsid w:val="50A8051C"/>
    <w:rsid w:val="50EB1696"/>
    <w:rsid w:val="51874608"/>
    <w:rsid w:val="51DF6C75"/>
    <w:rsid w:val="528D26F8"/>
    <w:rsid w:val="53723CC2"/>
    <w:rsid w:val="53E06252"/>
    <w:rsid w:val="54551CE4"/>
    <w:rsid w:val="56047E9A"/>
    <w:rsid w:val="56470498"/>
    <w:rsid w:val="565F2D85"/>
    <w:rsid w:val="57160156"/>
    <w:rsid w:val="57190D06"/>
    <w:rsid w:val="57594875"/>
    <w:rsid w:val="57B931B8"/>
    <w:rsid w:val="585469F7"/>
    <w:rsid w:val="58877C18"/>
    <w:rsid w:val="58DF5BB9"/>
    <w:rsid w:val="59BD07AD"/>
    <w:rsid w:val="5A875791"/>
    <w:rsid w:val="5CC72161"/>
    <w:rsid w:val="5CF1327E"/>
    <w:rsid w:val="5D227FB0"/>
    <w:rsid w:val="5D6B0481"/>
    <w:rsid w:val="613B1854"/>
    <w:rsid w:val="61E41BF7"/>
    <w:rsid w:val="61FE5A61"/>
    <w:rsid w:val="624F55BB"/>
    <w:rsid w:val="62627AFF"/>
    <w:rsid w:val="62D76ED5"/>
    <w:rsid w:val="633A1691"/>
    <w:rsid w:val="637A221F"/>
    <w:rsid w:val="638445A0"/>
    <w:rsid w:val="65236EFD"/>
    <w:rsid w:val="65876188"/>
    <w:rsid w:val="65927E30"/>
    <w:rsid w:val="66DD455D"/>
    <w:rsid w:val="66F50611"/>
    <w:rsid w:val="673D1BF6"/>
    <w:rsid w:val="67877FEA"/>
    <w:rsid w:val="681A54A9"/>
    <w:rsid w:val="68414A9B"/>
    <w:rsid w:val="690959AD"/>
    <w:rsid w:val="6A610819"/>
    <w:rsid w:val="6C5A499B"/>
    <w:rsid w:val="6C615D2A"/>
    <w:rsid w:val="6D243868"/>
    <w:rsid w:val="6D39496F"/>
    <w:rsid w:val="6E563D40"/>
    <w:rsid w:val="6F656F7F"/>
    <w:rsid w:val="6F864D59"/>
    <w:rsid w:val="70D051EF"/>
    <w:rsid w:val="710E00FD"/>
    <w:rsid w:val="711542B8"/>
    <w:rsid w:val="72887ADC"/>
    <w:rsid w:val="7310533F"/>
    <w:rsid w:val="741E7CFA"/>
    <w:rsid w:val="754C270C"/>
    <w:rsid w:val="75A64D58"/>
    <w:rsid w:val="76112374"/>
    <w:rsid w:val="76A05757"/>
    <w:rsid w:val="76AB20C8"/>
    <w:rsid w:val="77411851"/>
    <w:rsid w:val="79586B03"/>
    <w:rsid w:val="79D83ABC"/>
    <w:rsid w:val="79F10504"/>
    <w:rsid w:val="79FE77E9"/>
    <w:rsid w:val="7A244809"/>
    <w:rsid w:val="7C264192"/>
    <w:rsid w:val="7C425EA6"/>
    <w:rsid w:val="7CCD38F3"/>
    <w:rsid w:val="7D663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numPr>
        <w:ilvl w:val="0"/>
        <w:numId w:val="1"/>
      </w:numPr>
      <w:tabs>
        <w:tab w:val="left" w:pos="540"/>
        <w:tab w:val="clear" w:pos="915"/>
      </w:tabs>
      <w:spacing w:line="460" w:lineRule="exact"/>
      <w:outlineLvl w:val="0"/>
    </w:pPr>
    <w:rPr>
      <w:b/>
      <w:sz w:val="24"/>
      <w:szCs w:val="20"/>
    </w:rPr>
  </w:style>
  <w:style w:type="paragraph" w:styleId="5">
    <w:name w:val="heading 2"/>
    <w:basedOn w:val="1"/>
    <w:next w:val="1"/>
    <w:unhideWhenUsed/>
    <w:qFormat/>
    <w:uiPriority w:val="0"/>
    <w:pPr>
      <w:keepNext/>
      <w:keepLines/>
      <w:widowControl w:val="0"/>
      <w:spacing w:before="260" w:after="260" w:line="415"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widowControl w:val="0"/>
      <w:spacing w:before="260" w:after="260" w:line="415" w:lineRule="auto"/>
      <w:outlineLvl w:val="2"/>
    </w:pPr>
    <w:rPr>
      <w:b/>
      <w:bCs/>
      <w:sz w:val="32"/>
      <w:szCs w:val="32"/>
    </w:rPr>
  </w:style>
  <w:style w:type="paragraph" w:styleId="7">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Calibri" w:hAnsi="Calibri"/>
      <w:szCs w:val="20"/>
    </w:rPr>
  </w:style>
  <w:style w:type="paragraph" w:styleId="3">
    <w:name w:val="Body Text Indent"/>
    <w:basedOn w:val="1"/>
    <w:qFormat/>
    <w:uiPriority w:val="99"/>
    <w:pPr>
      <w:spacing w:line="520" w:lineRule="exact"/>
      <w:ind w:firstLine="560"/>
    </w:pPr>
    <w:rPr>
      <w:rFonts w:eastAsia="仿宋_GB2312"/>
      <w:sz w:val="28"/>
    </w:rPr>
  </w:style>
  <w:style w:type="paragraph" w:styleId="8">
    <w:name w:val="Body Text"/>
    <w:basedOn w:val="7"/>
    <w:next w:val="1"/>
    <w:qFormat/>
    <w:uiPriority w:val="0"/>
    <w:pPr>
      <w:spacing w:after="120"/>
    </w:pPr>
  </w:style>
  <w:style w:type="paragraph" w:styleId="9">
    <w:name w:val="Plain Text"/>
    <w:basedOn w:val="1"/>
    <w:qFormat/>
    <w:uiPriority w:val="0"/>
    <w:rPr>
      <w:rFonts w:ascii="宋体" w:hAnsi="Courier New" w:cs="Courier New"/>
      <w:kern w:val="0"/>
      <w:sz w:val="20"/>
      <w:szCs w:val="21"/>
      <w:u w:color="00000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pPr>
      <w:tabs>
        <w:tab w:val="right" w:leader="dot" w:pos="8777"/>
      </w:tabs>
      <w:spacing w:line="480" w:lineRule="auto"/>
      <w:jc w:val="center"/>
    </w:pPr>
    <w:rPr>
      <w:rFonts w:ascii="宋体" w:hAnsi="宋体"/>
      <w:b/>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character" w:customStyle="1" w:styleId="18">
    <w:name w:val="NormalCharacter"/>
    <w:qFormat/>
    <w:uiPriority w:val="0"/>
    <w:rPr>
      <w:rFonts w:ascii="Calibri" w:hAnsi="Calibri" w:eastAsia="宋体" w:cs="Times New Roman"/>
      <w:kern w:val="2"/>
      <w:sz w:val="21"/>
      <w:szCs w:val="24"/>
      <w:lang w:val="en-US" w:eastAsia="zh-CN" w:bidi="ar-SA"/>
    </w:rPr>
  </w:style>
  <w:style w:type="paragraph" w:customStyle="1" w:styleId="19">
    <w:name w:val="样式 标题 3 + (中文) 黑体 小四 非加粗 段前: 7.8 磅 段后: 0 磅 行距: 固定值 20 磅"/>
    <w:basedOn w:val="6"/>
    <w:qFormat/>
    <w:uiPriority w:val="0"/>
    <w:pPr>
      <w:spacing w:before="0" w:after="0" w:line="400" w:lineRule="exact"/>
    </w:pPr>
    <w:rPr>
      <w:rFonts w:eastAsia="黑体"/>
      <w:b w:val="0"/>
      <w:bCs w:val="0"/>
      <w:sz w:val="24"/>
      <w:szCs w:val="20"/>
    </w:rPr>
  </w:style>
  <w:style w:type="paragraph" w:customStyle="1" w:styleId="20">
    <w:name w:val="样式"/>
    <w:qFormat/>
    <w:uiPriority w:val="0"/>
    <w:pPr>
      <w:widowControl w:val="0"/>
      <w:autoSpaceDE w:val="0"/>
      <w:autoSpaceDN w:val="0"/>
      <w:adjustRightInd w:val="0"/>
      <w:spacing w:line="360" w:lineRule="auto"/>
    </w:pPr>
    <w:rPr>
      <w:rFonts w:ascii="宋体" w:hAnsi="宋体" w:eastAsia="宋体" w:cs="Times New Roman"/>
      <w:sz w:val="24"/>
      <w:szCs w:val="24"/>
      <w:lang w:val="en-US" w:eastAsia="zh-CN" w:bidi="ar-SA"/>
    </w:rPr>
  </w:style>
  <w:style w:type="paragraph" w:customStyle="1" w:styleId="21">
    <w:name w:val="Table Paragraph"/>
    <w:basedOn w:val="1"/>
    <w:qFormat/>
    <w:uiPriority w:val="1"/>
    <w:rPr>
      <w:rFonts w:ascii="宋体" w:hAnsi="宋体" w:eastAsia="宋体" w:cs="宋体"/>
    </w:rPr>
  </w:style>
  <w:style w:type="character" w:customStyle="1" w:styleId="22">
    <w:name w:val="font21"/>
    <w:basedOn w:val="15"/>
    <w:qFormat/>
    <w:uiPriority w:val="0"/>
    <w:rPr>
      <w:rFonts w:hint="eastAsia" w:ascii="宋体" w:hAnsi="宋体" w:eastAsia="宋体" w:cs="宋体"/>
      <w:color w:val="3A3638"/>
      <w:sz w:val="24"/>
      <w:szCs w:val="24"/>
      <w:u w:val="none"/>
    </w:rPr>
  </w:style>
  <w:style w:type="character" w:customStyle="1" w:styleId="23">
    <w:name w:val="font61"/>
    <w:basedOn w:val="15"/>
    <w:qFormat/>
    <w:uiPriority w:val="0"/>
    <w:rPr>
      <w:rFonts w:hint="eastAsia" w:ascii="宋体" w:hAnsi="宋体" w:eastAsia="宋体" w:cs="宋体"/>
      <w:color w:val="545454"/>
      <w:sz w:val="24"/>
      <w:szCs w:val="24"/>
      <w:u w:val="none"/>
    </w:rPr>
  </w:style>
  <w:style w:type="character" w:customStyle="1" w:styleId="24">
    <w:name w:val="font31"/>
    <w:basedOn w:val="15"/>
    <w:qFormat/>
    <w:uiPriority w:val="0"/>
    <w:rPr>
      <w:rFonts w:hint="eastAsia" w:ascii="宋体" w:hAnsi="宋体" w:eastAsia="宋体" w:cs="宋体"/>
      <w:color w:val="6B6B6D"/>
      <w:sz w:val="24"/>
      <w:szCs w:val="24"/>
      <w:u w:val="none"/>
    </w:rPr>
  </w:style>
  <w:style w:type="character" w:customStyle="1" w:styleId="25">
    <w:name w:val="font11"/>
    <w:basedOn w:val="15"/>
    <w:qFormat/>
    <w:uiPriority w:val="0"/>
    <w:rPr>
      <w:rFonts w:hint="eastAsia" w:ascii="宋体" w:hAnsi="宋体" w:eastAsia="宋体" w:cs="宋体"/>
      <w:color w:val="262123"/>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16046</Words>
  <Characters>16835</Characters>
  <Lines>0</Lines>
  <Paragraphs>0</Paragraphs>
  <TotalTime>71</TotalTime>
  <ScaleCrop>false</ScaleCrop>
  <LinksUpToDate>false</LinksUpToDate>
  <CharactersWithSpaces>18233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2020-05-08T08:14:00Z</dcterms:created>
  <dc:creator>李静</dc:creator>
  <cp:lastModifiedBy>汪宇</cp:lastModifiedBy>
  <cp:lastPrinted>2024-06-11T01:54:00Z</cp:lastPrinted>
  <dcterms:modified xsi:type="dcterms:W3CDTF">2024-09-18T06:50:32Z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0A73B955AE6A4EB6A12FBA0921289A71_13</vt:lpwstr>
  </property>
</Properties>
</file>